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738C" w:rsidRDefault="00666753" w:rsidP="00666753">
      <w:pPr>
        <w:pStyle w:val="Titel"/>
      </w:pPr>
      <w:r>
        <w:t>Fürbitte-Anliegen für „Gruppen“</w:t>
      </w:r>
    </w:p>
    <w:p w:rsidR="00B709D3" w:rsidRDefault="00B709D3" w:rsidP="00666753">
      <w:pPr>
        <w:rPr>
          <w:lang w:bidi="en-US"/>
        </w:rPr>
      </w:pPr>
      <w:r>
        <w:rPr>
          <w:lang w:bidi="en-US"/>
        </w:rPr>
        <w:t xml:space="preserve">Jürgen Fischer </w:t>
      </w:r>
    </w:p>
    <w:p w:rsidR="00666753" w:rsidRDefault="00666753" w:rsidP="00666753">
      <w:pPr>
        <w:rPr>
          <w:lang w:bidi="en-US"/>
        </w:rPr>
      </w:pPr>
      <w:r>
        <w:rPr>
          <w:lang w:bidi="en-US"/>
        </w:rPr>
        <w:t>EFG TheRock Christuskirche</w:t>
      </w:r>
    </w:p>
    <w:p w:rsidR="00666753" w:rsidRDefault="00666753" w:rsidP="00666753">
      <w:pPr>
        <w:rPr>
          <w:lang w:bidi="en-US"/>
        </w:rPr>
      </w:pPr>
      <w:r>
        <w:rPr>
          <w:lang w:bidi="en-US"/>
        </w:rPr>
        <w:t>Stand: 8.8.2024</w:t>
      </w:r>
    </w:p>
    <w:p w:rsidR="00B709D3" w:rsidRPr="00B709D3" w:rsidRDefault="00B709D3" w:rsidP="00666753">
      <w:pPr>
        <w:rPr>
          <w:i/>
          <w:iCs/>
          <w:lang w:bidi="en-US"/>
        </w:rPr>
      </w:pPr>
      <w:r w:rsidRPr="00B709D3">
        <w:rPr>
          <w:i/>
          <w:iCs/>
          <w:lang w:bidi="en-US"/>
        </w:rPr>
        <w:t xml:space="preserve">Bitte eigenständig ergänzen und anpassen... Das hier ist nur der Start deiner ganz persönlichen Liste von Fürbitte-Anliegen. </w:t>
      </w:r>
    </w:p>
    <w:p w:rsidR="00B709D3" w:rsidRDefault="00B709D3" w:rsidP="00666753">
      <w:pPr>
        <w:rPr>
          <w:lang w:bidi="en-US"/>
        </w:rPr>
      </w:pPr>
    </w:p>
    <w:p w:rsidR="00666753" w:rsidRDefault="0006406B" w:rsidP="00666753">
      <w:pPr>
        <w:pStyle w:val="berschrift1"/>
        <w:rPr>
          <w:lang w:bidi="en-US"/>
        </w:rPr>
      </w:pPr>
      <w:r>
        <w:rPr>
          <w:lang w:bidi="en-US"/>
        </w:rPr>
        <w:t xml:space="preserve">1 | </w:t>
      </w:r>
      <w:r w:rsidR="00867939">
        <w:rPr>
          <w:lang w:bidi="en-US"/>
        </w:rPr>
        <w:t>Älteste, Gemeindeleitung</w:t>
      </w:r>
    </w:p>
    <w:p w:rsidR="00867939" w:rsidRDefault="00867939" w:rsidP="0086793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Treue zur Bibel – in Lehre, Ethik und Leitung</w:t>
      </w:r>
      <w:r>
        <w:br/>
        <w:t>Dass unsere Ältesten in allem klar nach Gottes Wort handeln – in Predigt, Entscheidungen und im persönlichen Leben – und mutig biblische Maßstäbe vertreten.</w:t>
      </w:r>
    </w:p>
    <w:p w:rsidR="00867939" w:rsidRDefault="00867939" w:rsidP="0086793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Geistgeleitete und dienende Leitung</w:t>
      </w:r>
      <w:r>
        <w:br/>
        <w:t xml:space="preserve">Dass sie im Gebet und mit Hilfe des Heiligen Geistes führen, anderen dienen, </w:t>
      </w:r>
      <w:r>
        <w:t xml:space="preserve">sie </w:t>
      </w:r>
      <w:r>
        <w:t>fördern und mit Liebe und Klarheit Entscheidungen treffen.</w:t>
      </w:r>
    </w:p>
    <w:p w:rsidR="00867939" w:rsidRDefault="00867939" w:rsidP="0086793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Heiligung und guter Charakter</w:t>
      </w:r>
      <w:r>
        <w:br/>
        <w:t>Dass sie ehrlich, rein und vorbildlich leben, mit Kritik und Versuchungen gut umgehen und in allen Bereichen Jesus ähnlicher werden.</w:t>
      </w:r>
    </w:p>
    <w:p w:rsidR="00867939" w:rsidRDefault="00867939" w:rsidP="0086793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Starke Familien und guter Rückhalt</w:t>
      </w:r>
      <w:r>
        <w:br/>
        <w:t>Dass ihre Familien geschützt, geeint und von Gnade geprägt sind und sie gute Balance zwischen Dienst und Privatleben finden.</w:t>
      </w:r>
    </w:p>
    <w:p w:rsidR="00867939" w:rsidRDefault="00867939" w:rsidP="0086793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Einheit, Ausdauer und Nachwuchs in der Leitung</w:t>
      </w:r>
      <w:r>
        <w:br/>
        <w:t>Dass der Leitungskreis zusammenhält, treu durchhält und Gott neue Leiter heranwachsen lässt.</w:t>
      </w:r>
    </w:p>
    <w:p w:rsidR="00254EC3" w:rsidRDefault="0006406B" w:rsidP="00254EC3">
      <w:pPr>
        <w:pStyle w:val="berschrift1"/>
      </w:pPr>
      <w:r>
        <w:t xml:space="preserve">2| </w:t>
      </w:r>
      <w:r w:rsidR="00254EC3">
        <w:t>Gemeinde, Gemeindemitgliederversammlung</w:t>
      </w:r>
    </w:p>
    <w:p w:rsidR="00254EC3" w:rsidRDefault="00254EC3" w:rsidP="00254EC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Geistliche Reife und Entscheidungsfähigkeit</w:t>
      </w:r>
      <w:r>
        <w:br/>
        <w:t>Dass wir als Gemeinde geistlich urteilsfähig bleiben und bei allen Entscheidungen klar nach der Bibel handeln.</w:t>
      </w:r>
    </w:p>
    <w:p w:rsidR="00254EC3" w:rsidRDefault="00254EC3" w:rsidP="00254EC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Einheit und Demut im Miteinander</w:t>
      </w:r>
      <w:r>
        <w:br/>
        <w:t>Dass Liebe, Respekt und echtes Zuhören unsere Gespräche und Beschlüsse prägen.</w:t>
      </w:r>
    </w:p>
    <w:p w:rsidR="00254EC3" w:rsidRDefault="00254EC3" w:rsidP="00254EC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Vertrauen in geistliche Leitung</w:t>
      </w:r>
      <w:r>
        <w:br/>
        <w:t>Dass wir bereit sind, unseren Leitern zu folgen – nicht blind, sondern im Vertrauen auf Gottes Führung.</w:t>
      </w:r>
    </w:p>
    <w:p w:rsidR="00254EC3" w:rsidRDefault="00254EC3" w:rsidP="00254EC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Bereitschaft zur Mitverantwortung</w:t>
      </w:r>
      <w:r>
        <w:br/>
        <w:t>Dass alle Geschwister ihre Gaben, Zeit und Mittel einsetzen, um die Gemeinde zu stärken.</w:t>
      </w:r>
    </w:p>
    <w:p w:rsidR="00254EC3" w:rsidRDefault="00254EC3" w:rsidP="00254EC3">
      <w:pPr>
        <w:pStyle w:val="StandardWeb"/>
      </w:pPr>
      <w:r>
        <w:rPr>
          <w:rFonts w:hAnsi="Symbol"/>
        </w:rPr>
        <w:lastRenderedPageBreak/>
        <w:t></w:t>
      </w:r>
      <w:r>
        <w:t xml:space="preserve">  </w:t>
      </w:r>
      <w:r>
        <w:rPr>
          <w:rStyle w:val="Fett"/>
        </w:rPr>
        <w:t>Wachsamkeit und Gebet</w:t>
      </w:r>
      <w:r>
        <w:br/>
        <w:t>Dass wir für Gemeinde und Leitung treu beten und gemeinsam geistlich wach bleiben.</w:t>
      </w:r>
    </w:p>
    <w:p w:rsidR="00254EC3" w:rsidRDefault="0006406B" w:rsidP="00254EC3">
      <w:pPr>
        <w:pStyle w:val="berschrift1"/>
      </w:pPr>
      <w:r>
        <w:t xml:space="preserve">3 | </w:t>
      </w:r>
      <w:r w:rsidR="00254EC3">
        <w:t>Praktische Dienste, Haus und Hof</w:t>
      </w:r>
    </w:p>
    <w:p w:rsidR="00254EC3" w:rsidRDefault="00254EC3" w:rsidP="00254EC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Weisheit und gute Entscheidungen</w:t>
      </w:r>
      <w:r>
        <w:br/>
        <w:t>Dass Gott alle praktischen und organisatorischen Aufgaben leitet und sie gut gelingen lässt.</w:t>
      </w:r>
    </w:p>
    <w:p w:rsidR="00254EC3" w:rsidRDefault="00254EC3" w:rsidP="00254EC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Schutz und Ausdauer</w:t>
      </w:r>
      <w:r>
        <w:br/>
        <w:t>Dass Gott bei der Arbeit bewahrt und Kraft in anstrengenden Phasen schenkt.</w:t>
      </w:r>
    </w:p>
    <w:p w:rsidR="00254EC3" w:rsidRDefault="00254EC3" w:rsidP="00254EC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Dienende Herzenshaltung</w:t>
      </w:r>
      <w:r>
        <w:br/>
        <w:t>Dass der Dienst in Demut geschieht – zur Ehre Jesu und nicht zur Selbstdarstellung.</w:t>
      </w:r>
    </w:p>
    <w:p w:rsidR="00254EC3" w:rsidRDefault="00254EC3" w:rsidP="00254EC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Einheit und geistliche Wachsamkeit</w:t>
      </w:r>
      <w:r>
        <w:br/>
        <w:t>Dass die Mitarbeitenden gut zusammenarbeiten und Jesus nahe bleiben, auch bei praktischen Aufgaben.</w:t>
      </w:r>
    </w:p>
    <w:p w:rsidR="00254EC3" w:rsidRDefault="00254EC3" w:rsidP="00254EC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Wertschätzung und Wachstum</w:t>
      </w:r>
      <w:r>
        <w:br/>
        <w:t>Dass ihr Einsatz wahrgenommen wird und sie an ihren Aufgaben geistlich und persönlich wachsen.</w:t>
      </w:r>
    </w:p>
    <w:p w:rsidR="00254EC3" w:rsidRDefault="0006406B" w:rsidP="00C52421">
      <w:pPr>
        <w:pStyle w:val="berschrift1"/>
      </w:pPr>
      <w:r>
        <w:t xml:space="preserve">4 | </w:t>
      </w:r>
      <w:r w:rsidR="00C52421">
        <w:t>Gottesdienstteam</w:t>
      </w:r>
    </w:p>
    <w:p w:rsidR="00C52421" w:rsidRDefault="00C52421" w:rsidP="00C52421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Geistgeleitete Vorbereitung und Verkündigung</w:t>
      </w:r>
      <w:r>
        <w:br/>
        <w:t>Dass der Heilige Geist Wort, Musik und Moderation klar leitet und durch sie zu den Menschen spricht.</w:t>
      </w:r>
    </w:p>
    <w:p w:rsidR="00C52421" w:rsidRDefault="00C52421" w:rsidP="00C52421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Einheit und geistliche Ausrichtung</w:t>
      </w:r>
      <w:r>
        <w:br/>
        <w:t>Dass das Team in Harmonie zusammenarbeitet, Jesus im Mittelpunkt steht und keine Selbstdarstellung Raum bekommt.</w:t>
      </w:r>
    </w:p>
    <w:p w:rsidR="00C52421" w:rsidRDefault="00C52421" w:rsidP="00C52421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Herzlichkeit und Offenheit im Empfang</w:t>
      </w:r>
      <w:r>
        <w:br/>
        <w:t>Dass Gäste freundlich aufgenommen werden</w:t>
      </w:r>
      <w:r>
        <w:t>, alle nötigen Informationen erhalten</w:t>
      </w:r>
      <w:r>
        <w:t xml:space="preserve"> und die Gemeinschaft Christus widerspiegelt.</w:t>
      </w:r>
    </w:p>
    <w:p w:rsidR="00C52421" w:rsidRDefault="00C52421" w:rsidP="00C52421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Technik und Abläufe unter Gottes Hand</w:t>
      </w:r>
      <w:r>
        <w:br/>
        <w:t>Dass alles reibungslos funktioniert und Störungen schnell erkannt und behoben werden.</w:t>
      </w:r>
    </w:p>
    <w:p w:rsidR="00C52421" w:rsidRDefault="00C52421" w:rsidP="00C52421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Frucht und Schutz im geistlichen Kampf</w:t>
      </w:r>
      <w:r>
        <w:br/>
        <w:t xml:space="preserve">Dass </w:t>
      </w:r>
      <w:r>
        <w:t>aus dem Gottesdienst bleibende Frucht erwächst und Gott</w:t>
      </w:r>
      <w:r>
        <w:t xml:space="preserve"> alle Mitwirkenden geistlich schützt.</w:t>
      </w:r>
    </w:p>
    <w:p w:rsidR="00C52421" w:rsidRDefault="0006406B" w:rsidP="00C52421">
      <w:pPr>
        <w:pStyle w:val="berschrift1"/>
      </w:pPr>
      <w:r>
        <w:t>5 | </w:t>
      </w:r>
      <w:r w:rsidR="000779E0">
        <w:t>Kinder und Jugendliche (allgemein)</w:t>
      </w:r>
    </w:p>
    <w:p w:rsidR="000779E0" w:rsidRDefault="000779E0" w:rsidP="000779E0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Glaubensgrundlagen im Elternhaus</w:t>
      </w:r>
      <w:r>
        <w:br/>
        <w:t>Dass Kinder in stabilen Familien aufwachsen, Eltern ihren Glauben leben und liebevoll nach der Bibel erziehen.</w:t>
      </w:r>
    </w:p>
    <w:p w:rsidR="000779E0" w:rsidRDefault="000779E0" w:rsidP="000779E0">
      <w:pPr>
        <w:pStyle w:val="StandardWeb"/>
      </w:pPr>
      <w:r>
        <w:rPr>
          <w:rFonts w:hAnsi="Symbol"/>
        </w:rPr>
        <w:lastRenderedPageBreak/>
        <w:t></w:t>
      </w:r>
      <w:r>
        <w:t xml:space="preserve">  </w:t>
      </w:r>
      <w:r>
        <w:rPr>
          <w:rStyle w:val="Fett"/>
        </w:rPr>
        <w:t>Erkenntnis der Sünde und Sehnsucht nach Erlösung</w:t>
      </w:r>
      <w:r>
        <w:br/>
        <w:t>Dass sie ihre Not ohne Jesus erkennen, das Evangelium verstehen und eine persönliche Beziehung zu ihm beginnen.</w:t>
      </w:r>
    </w:p>
    <w:p w:rsidR="000779E0" w:rsidRDefault="000779E0" w:rsidP="000779E0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Heiligung und geistliche Unterscheidung</w:t>
      </w:r>
      <w:r>
        <w:br/>
        <w:t>Dass Gott sie vor falschen Einflüssen schützt und ihre Liebe zur Wahrheit wächst.</w:t>
      </w:r>
    </w:p>
    <w:p w:rsidR="000779E0" w:rsidRDefault="000779E0" w:rsidP="000779E0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Beziehungen und Vorbilder im Glauben</w:t>
      </w:r>
      <w:r>
        <w:br/>
        <w:t>Dass sie gläubige Freunde finden, von geistlichen Mentoren lernen und gut in die Gemeinde hineinwachsen.</w:t>
      </w:r>
    </w:p>
    <w:p w:rsidR="000779E0" w:rsidRDefault="000779E0" w:rsidP="000779E0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Innere Stärke und geistliche Reife</w:t>
      </w:r>
      <w:r>
        <w:br/>
        <w:t>Dass sie seelisch gesund bleiben, beten lernen und Freude am Bibellesen entwickeln.</w:t>
      </w:r>
    </w:p>
    <w:p w:rsidR="000779E0" w:rsidRDefault="0006406B" w:rsidP="000779E0">
      <w:pPr>
        <w:pStyle w:val="berschrift1"/>
      </w:pPr>
      <w:r>
        <w:t>6 | </w:t>
      </w:r>
      <w:r w:rsidR="000779E0">
        <w:t>Junge Erwachsene</w:t>
      </w:r>
    </w:p>
    <w:p w:rsidR="00EF2C7D" w:rsidRDefault="00EF2C7D" w:rsidP="00EF2C7D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Identität in Christus und Standfestigkeit im Glauben</w:t>
      </w:r>
      <w:r>
        <w:br/>
        <w:t>Dass sie wissen, wer sie in Jesus sind, und im Glauben feststehen – auch bei vielen unterschiedlichen Meinungen in der Welt.</w:t>
      </w:r>
    </w:p>
    <w:p w:rsidR="00EF2C7D" w:rsidRDefault="00EF2C7D" w:rsidP="00EF2C7D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Weisheit für Lebensentscheidungen</w:t>
      </w:r>
      <w:r>
        <w:br/>
        <w:t xml:space="preserve">Dass </w:t>
      </w:r>
      <w:r w:rsidR="007D7B4A">
        <w:t>sie bei</w:t>
      </w:r>
      <w:r>
        <w:t xml:space="preserve"> Berufswahl, Partnersuche und Zukunftsplanung </w:t>
      </w:r>
      <w:r w:rsidR="007D7B4A">
        <w:t xml:space="preserve">Gottes Weisheit suchen, finden und danach handeln.  </w:t>
      </w:r>
    </w:p>
    <w:p w:rsidR="00EF2C7D" w:rsidRDefault="00EF2C7D" w:rsidP="00EF2C7D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Reinheit und Treue im Lebensstil</w:t>
      </w:r>
      <w:r>
        <w:br/>
        <w:t>Dass sie moralisch klar leben, besonders in</w:t>
      </w:r>
      <w:r w:rsidR="007D7B4A">
        <w:t xml:space="preserve"> den Bereichen</w:t>
      </w:r>
      <w:r>
        <w:t xml:space="preserve"> Sexualitä</w:t>
      </w:r>
      <w:r w:rsidR="007D7B4A">
        <w:t>t, Medienkonsum, Freizeitgestaltung, Hobbies...</w:t>
      </w:r>
      <w:r>
        <w:t xml:space="preserve">, und Gott </w:t>
      </w:r>
      <w:r w:rsidR="007D7B4A">
        <w:t>in allem</w:t>
      </w:r>
      <w:r>
        <w:t xml:space="preserve"> ehren.</w:t>
      </w:r>
    </w:p>
    <w:p w:rsidR="00EF2C7D" w:rsidRDefault="00EF2C7D" w:rsidP="00EF2C7D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Tiefe im Wort und Gemeinschaft im Glauben</w:t>
      </w:r>
      <w:r>
        <w:br/>
        <w:t>Dass sie in der Bibel verwurzelt sind und enge geistliche Freundschaften pflegen.</w:t>
      </w:r>
    </w:p>
    <w:p w:rsidR="00EF2C7D" w:rsidRDefault="00EF2C7D" w:rsidP="00EF2C7D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Zeugnis, Mitarbeit und Christuszentrierung</w:t>
      </w:r>
      <w:r>
        <w:br/>
        <w:t>Dass sie mutig von Jesus erzählen, sich in der Gemeinde einbringen und eine lebendige Beziehung zu ihm pflegen.</w:t>
      </w:r>
    </w:p>
    <w:p w:rsidR="007D7B4A" w:rsidRDefault="0006406B" w:rsidP="007D7B4A">
      <w:pPr>
        <w:pStyle w:val="berschrift1"/>
      </w:pPr>
      <w:r>
        <w:t xml:space="preserve">7 | </w:t>
      </w:r>
      <w:r w:rsidR="005E08D4">
        <w:t>Kindergottesdienst</w:t>
      </w:r>
    </w:p>
    <w:p w:rsidR="005E08D4" w:rsidRDefault="005E08D4" w:rsidP="005E08D4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Geistliche Tiefe kindgerecht vermittelt</w:t>
      </w:r>
      <w:r>
        <w:br/>
        <w:t>Dass die biblische Botschaft klar, verständlich und mit bleibender Wirkung weitergegeben wird.</w:t>
      </w:r>
    </w:p>
    <w:p w:rsidR="005E08D4" w:rsidRDefault="005E08D4" w:rsidP="005E08D4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Herzensnähe und Liebe zu den Kindern</w:t>
      </w:r>
      <w:r>
        <w:br/>
        <w:t>Dass Mitarbeitende echtes Interesse zeigen, geduldig sind und einfühlsam auf die Kinder eingehen.</w:t>
      </w:r>
    </w:p>
    <w:p w:rsidR="005E08D4" w:rsidRDefault="005E08D4" w:rsidP="005E08D4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Geistgeleitete und sorgfältige Vorbereitung</w:t>
      </w:r>
      <w:r>
        <w:br/>
        <w:t>Dass Gott Klarheit, Kreativität und theologische Genauigkeit in der Vorbereitung schenkt.</w:t>
      </w:r>
    </w:p>
    <w:p w:rsidR="005E08D4" w:rsidRDefault="005E08D4" w:rsidP="005E08D4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Schutz und Bewahrung der Kinder</w:t>
      </w:r>
      <w:r>
        <w:br/>
        <w:t>Dass die Kinder in jeder Hinsicht – körperlich, seelisch und geistlich – sicher sind.</w:t>
      </w:r>
    </w:p>
    <w:p w:rsidR="005E08D4" w:rsidRDefault="005E08D4" w:rsidP="005E08D4">
      <w:pPr>
        <w:pStyle w:val="StandardWeb"/>
      </w:pPr>
      <w:r>
        <w:rPr>
          <w:rFonts w:hAnsi="Symbol"/>
        </w:rPr>
        <w:lastRenderedPageBreak/>
        <w:t></w:t>
      </w:r>
      <w:r>
        <w:t xml:space="preserve">  </w:t>
      </w:r>
      <w:r>
        <w:rPr>
          <w:rStyle w:val="Fett"/>
        </w:rPr>
        <w:t>Starkes, geeintes Mitarbeiterteam</w:t>
      </w:r>
      <w:r>
        <w:br/>
        <w:t>Dass das Team geistlich reif ist, mit Leidenschaft dient und gut zusammenarbeitet.</w:t>
      </w:r>
    </w:p>
    <w:p w:rsidR="005E08D4" w:rsidRDefault="0006406B" w:rsidP="005E08D4">
      <w:pPr>
        <w:pStyle w:val="berschrift1"/>
      </w:pPr>
      <w:r>
        <w:t xml:space="preserve">8 | </w:t>
      </w:r>
      <w:r w:rsidR="005E08D4">
        <w:t>JAM (ev. Jungschar- u. Elternarbeit)</w:t>
      </w:r>
    </w:p>
    <w:p w:rsidR="005E08D4" w:rsidRDefault="005E08D4" w:rsidP="005E08D4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Errettung von Kindern und Eltern</w:t>
      </w:r>
      <w:r>
        <w:br/>
        <w:t>Dass Kinder und Eltern Jesus kennenlernen, ihm vertrauen und geistlich neu werden.</w:t>
      </w:r>
    </w:p>
    <w:p w:rsidR="005E08D4" w:rsidRDefault="005E08D4" w:rsidP="005E08D4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Kreative und klare Evangeliumsverkündigung</w:t>
      </w:r>
      <w:r>
        <w:br/>
        <w:t>Dass die rettende Botschaft verständlich, anschaulich und mitreißend weitergegeben wird.</w:t>
      </w:r>
    </w:p>
    <w:p w:rsidR="005E08D4" w:rsidRDefault="005E08D4" w:rsidP="005E08D4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Vertrauensvolle Beziehungen zu Eltern</w:t>
      </w:r>
      <w:r>
        <w:br/>
        <w:t>Dass im Eltern-Café echte Nähe entsteht und Gespräche mit geistlicher Tiefe möglich sind.</w:t>
      </w:r>
    </w:p>
    <w:p w:rsidR="005E08D4" w:rsidRDefault="005E08D4" w:rsidP="005E08D4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Nachhaltige Frucht und Gemeindeanbindung</w:t>
      </w:r>
      <w:r>
        <w:br/>
        <w:t>Dass die Wirkung der Veranstaltung bleibt und Kinder wie Eltern den Weg in die Gemeinde finden.</w:t>
      </w:r>
    </w:p>
    <w:p w:rsidR="005E08D4" w:rsidRDefault="005E08D4" w:rsidP="005E08D4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Schutz und geistliche Bewahrung</w:t>
      </w:r>
      <w:r>
        <w:br/>
        <w:t>Dass während der gesamten Veranstaltung äußerer und innerer Frieden herrscht.</w:t>
      </w:r>
    </w:p>
    <w:p w:rsidR="005E08D4" w:rsidRDefault="0006406B" w:rsidP="00703975">
      <w:pPr>
        <w:pStyle w:val="berschrift1"/>
      </w:pPr>
      <w:r>
        <w:t xml:space="preserve">9 | </w:t>
      </w:r>
      <w:r w:rsidR="00703975">
        <w:t>Senioren, Witwen/Witwer</w:t>
      </w:r>
    </w:p>
    <w:p w:rsidR="00703975" w:rsidRDefault="00703975" w:rsidP="00703975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Tägliche geistliche Erneuerung</w:t>
      </w:r>
      <w:r>
        <w:br/>
        <w:t>Dass Gott innerlich stärkt, auch wenn die Kräfte nachlassen und Grenzen spürbarer werden.</w:t>
      </w:r>
    </w:p>
    <w:p w:rsidR="00703975" w:rsidRDefault="00703975" w:rsidP="00703975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Trost, Hoffnung und Versöhnung</w:t>
      </w:r>
      <w:r>
        <w:br/>
        <w:t>Dass Senioren Gottes Nähe in Einsamkeit und Trauer erfahren und Frieden beim Rückblick auf ihr Leben finden.</w:t>
      </w:r>
    </w:p>
    <w:p w:rsidR="00703975" w:rsidRDefault="00703975" w:rsidP="00703975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Geistliche Verantwortung im Alter</w:t>
      </w:r>
      <w:r>
        <w:br/>
        <w:t>Dass sie Jüngere im Glauben begleiten, für sie beten und ein Segen für andere bleiben.</w:t>
      </w:r>
    </w:p>
    <w:p w:rsidR="00703975" w:rsidRDefault="00703975" w:rsidP="00703975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Gesundheit, Versorgung und Gemeinschaft</w:t>
      </w:r>
      <w:r>
        <w:br/>
        <w:t>Dass Gott Stabilität im Alltag schenkt und sie gut in die Gemeinde eingebunden sind.</w:t>
      </w:r>
    </w:p>
    <w:p w:rsidR="00703975" w:rsidRDefault="00703975" w:rsidP="00703975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Treue bis zum Ende</w:t>
      </w:r>
      <w:r>
        <w:br/>
        <w:t>Dass sie geistlich wach bleiben, bereit sind für das Heimgehen und anderen mit ihrem Leben Mut machen.</w:t>
      </w:r>
    </w:p>
    <w:p w:rsidR="00703975" w:rsidRDefault="0006406B" w:rsidP="00703975">
      <w:pPr>
        <w:pStyle w:val="berschrift1"/>
      </w:pPr>
      <w:r>
        <w:t>10 | Belastete, Schwache</w:t>
      </w:r>
    </w:p>
    <w:p w:rsidR="0006406B" w:rsidRDefault="0006406B" w:rsidP="0006406B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Heilung und göttlicher Trost</w:t>
      </w:r>
      <w:r>
        <w:br/>
        <w:t>Dass Gott Seele und Herz heilt und seine Nähe in Dunkelheit und Angst spürbar wird.</w:t>
      </w:r>
    </w:p>
    <w:p w:rsidR="0006406B" w:rsidRDefault="0006406B" w:rsidP="0006406B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Stabilität durch Gottes Wort</w:t>
      </w:r>
      <w:r>
        <w:br/>
        <w:t>Dass biblische Wahrheiten tief ins Herz sinken und innere Festigkeit schenken.</w:t>
      </w:r>
    </w:p>
    <w:p w:rsidR="0006406B" w:rsidRDefault="0006406B" w:rsidP="0006406B">
      <w:pPr>
        <w:pStyle w:val="StandardWeb"/>
      </w:pPr>
      <w:r>
        <w:rPr>
          <w:rFonts w:hAnsi="Symbol"/>
        </w:rPr>
        <w:lastRenderedPageBreak/>
        <w:t></w:t>
      </w:r>
      <w:r>
        <w:t xml:space="preserve">  </w:t>
      </w:r>
      <w:r>
        <w:rPr>
          <w:rStyle w:val="Fett"/>
        </w:rPr>
        <w:t>Schutz und Befreiung</w:t>
      </w:r>
      <w:r>
        <w:br/>
        <w:t>Dass Gott vor zerstörerischen und suizidalen Gedanken bewahrt und mitten in Anfechtungen geistliche Klarheit schenkt.</w:t>
      </w:r>
    </w:p>
    <w:p w:rsidR="0006406B" w:rsidRDefault="0006406B" w:rsidP="0006406B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Annahme und tragende Beziehungen</w:t>
      </w:r>
      <w:r>
        <w:br/>
        <w:t>Dass</w:t>
      </w:r>
      <w:r>
        <w:t xml:space="preserve"> in der Gemeinde</w:t>
      </w:r>
      <w:r>
        <w:t xml:space="preserve"> eine liebevolle Gemeinschaft entsteht, in der niemand ausgegrenzt wird.</w:t>
      </w:r>
    </w:p>
    <w:p w:rsidR="0006406B" w:rsidRDefault="0006406B" w:rsidP="0006406B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Glaube trotz Chaos</w:t>
      </w:r>
      <w:r>
        <w:br/>
        <w:t>Dass sie Gott vertrauen, auch wenn das Leben unübersichtlich und schwer ist.</w:t>
      </w:r>
    </w:p>
    <w:p w:rsidR="0006406B" w:rsidRDefault="00E724ED" w:rsidP="0006406B">
      <w:pPr>
        <w:pStyle w:val="berschrift1"/>
      </w:pPr>
      <w:r>
        <w:t xml:space="preserve">11 | </w:t>
      </w:r>
      <w:r w:rsidR="0006406B">
        <w:t>Familien, Ehepaare</w:t>
      </w:r>
    </w:p>
    <w:p w:rsidR="0006406B" w:rsidRDefault="0006406B" w:rsidP="0006406B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Christus im Zentrum</w:t>
      </w:r>
      <w:r>
        <w:br/>
        <w:t>Dass Jesus in Beziehung, Alltag und Erziehung klar die Mitte ist.</w:t>
      </w:r>
    </w:p>
    <w:p w:rsidR="0006406B" w:rsidRDefault="0006406B" w:rsidP="0006406B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Einheit, Liebe und Vergebung</w:t>
      </w:r>
      <w:r>
        <w:br/>
        <w:t>Dass Familien in tiefer Verbundenheit leben, in Konflikten demütig bleiben und zur Vergebung bereit sind.</w:t>
      </w:r>
    </w:p>
    <w:p w:rsidR="0006406B" w:rsidRDefault="0006406B" w:rsidP="0006406B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Geistliche Erziehung und Rollenverantwortung</w:t>
      </w:r>
      <w:r>
        <w:br/>
        <w:t>Dass Väter und Mütter ihre Aufgaben nach biblischen Maßstäben wahrnehmen.</w:t>
      </w:r>
    </w:p>
    <w:p w:rsidR="0006406B" w:rsidRDefault="0006406B" w:rsidP="0006406B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Treue und Schutz der Ehe</w:t>
      </w:r>
      <w:r>
        <w:br/>
        <w:t>Dass Gott Ehen vor Versuchung, Entfremdung und Überlastung bewahrt.</w:t>
      </w:r>
    </w:p>
    <w:p w:rsidR="0006406B" w:rsidRDefault="0006406B" w:rsidP="0006406B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Zeugnis und Dienst als Familie</w:t>
      </w:r>
      <w:r>
        <w:br/>
        <w:t>Dass Familien gastfreundlich sind, anderen dienen und Gottes Liebe in Gemeinde und Umfeld ausstrahlen.</w:t>
      </w:r>
    </w:p>
    <w:p w:rsidR="000322F9" w:rsidRDefault="00E724ED" w:rsidP="000322F9">
      <w:pPr>
        <w:pStyle w:val="berschrift1"/>
      </w:pPr>
      <w:r>
        <w:t xml:space="preserve">12 | </w:t>
      </w:r>
      <w:r w:rsidR="000322F9">
        <w:t>Singles</w:t>
      </w:r>
    </w:p>
    <w:p w:rsidR="000322F9" w:rsidRDefault="000322F9" w:rsidP="000322F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Identität in Christus</w:t>
      </w:r>
      <w:r>
        <w:br/>
        <w:t>Dass sie Erfüllung, Sicherheit und Stabilität in Jesus finden – unabhängig davon, ob sie in einer Beziehung sind oder nicht.</w:t>
      </w:r>
    </w:p>
    <w:p w:rsidR="000322F9" w:rsidRDefault="000322F9" w:rsidP="000322F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Tragfähige Gemeinschaft</w:t>
      </w:r>
      <w:r>
        <w:br/>
        <w:t>Dass Gott sie vor Einsamkeit bewahrt und ihnen tiefe, glaubensstärkende und ehrliche Freundschaften schenkt.</w:t>
      </w:r>
    </w:p>
    <w:p w:rsidR="000322F9" w:rsidRDefault="000322F9" w:rsidP="000322F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Reinheit und Heiligung</w:t>
      </w:r>
      <w:r>
        <w:br/>
        <w:t>Dass sie in Gedanken, Beziehungen und Entscheidungen ein Leben führen, das Gott ehrt.</w:t>
      </w:r>
    </w:p>
    <w:p w:rsidR="000322F9" w:rsidRDefault="000322F9" w:rsidP="000322F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Weisheit im Umgang mit Partnerschaft</w:t>
      </w:r>
      <w:r>
        <w:br/>
        <w:t>Dass Gott ihnen klare Führung gibt – ob er sie in eine Ehe führt oder in der Ehelosigkeit segnet.</w:t>
      </w:r>
    </w:p>
    <w:p w:rsidR="000322F9" w:rsidRDefault="000322F9" w:rsidP="000322F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Freude und Hingabe im Dienst</w:t>
      </w:r>
      <w:r>
        <w:br/>
        <w:t>Dass sie mit Freude und Ausdauer im Reich Gottes dienen und darin Erfüllung finden.</w:t>
      </w:r>
    </w:p>
    <w:p w:rsidR="000322F9" w:rsidRDefault="00E724ED" w:rsidP="000322F9">
      <w:pPr>
        <w:pStyle w:val="berschrift1"/>
      </w:pPr>
      <w:r>
        <w:lastRenderedPageBreak/>
        <w:t xml:space="preserve">13 | </w:t>
      </w:r>
      <w:r w:rsidR="000322F9">
        <w:t>Alleinerziehende</w:t>
      </w:r>
    </w:p>
    <w:p w:rsidR="000322F9" w:rsidRDefault="000322F9" w:rsidP="000322F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Kraft und Ausdauer im Alltag</w:t>
      </w:r>
      <w:r>
        <w:br/>
        <w:t>Dass Gott ihnen Stärke schenkt für Erziehung, Versorgung und geistliche Leitung, auch unter der Doppelbelastung.</w:t>
      </w:r>
    </w:p>
    <w:p w:rsidR="000322F9" w:rsidRDefault="000322F9" w:rsidP="000322F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Trost und Nähe Gottes</w:t>
      </w:r>
      <w:r>
        <w:br/>
        <w:t>Dass sie Gottes väterliche Gegenwart und Hilfe besonders in Momenten der Einsamkeit erleben.</w:t>
      </w:r>
    </w:p>
    <w:p w:rsidR="000322F9" w:rsidRDefault="000322F9" w:rsidP="000322F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Versorgung in allen Lebensbereichen</w:t>
      </w:r>
      <w:r>
        <w:br/>
        <w:t>Dass Gott</w:t>
      </w:r>
      <w:r>
        <w:t xml:space="preserve"> </w:t>
      </w:r>
      <w:r>
        <w:t xml:space="preserve">bei Finanzen, Emotionen und praktischen Herausforderungen </w:t>
      </w:r>
      <w:r>
        <w:t>hilft</w:t>
      </w:r>
      <w:r>
        <w:t>.</w:t>
      </w:r>
    </w:p>
    <w:p w:rsidR="000322F9" w:rsidRDefault="000322F9" w:rsidP="000322F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Liebevolle und klare Erziehung</w:t>
      </w:r>
      <w:r>
        <w:br/>
        <w:t>Dass sie gesunde, stabile Beziehungen zu ihren Kindern gestalten – auch unter schwierigen Umständen.</w:t>
      </w:r>
    </w:p>
    <w:p w:rsidR="000322F9" w:rsidRDefault="000322F9" w:rsidP="000322F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Annahme und Unterstützung in der Gemeinde</w:t>
      </w:r>
      <w:r>
        <w:br/>
        <w:t>Dass sie in der Gemeinde geistliche Familie, praktische Hilfe und echte Wertschätzung erfahren.</w:t>
      </w:r>
    </w:p>
    <w:p w:rsidR="000322F9" w:rsidRDefault="00E724ED" w:rsidP="00B709D3">
      <w:pPr>
        <w:pStyle w:val="berschrift1"/>
      </w:pPr>
      <w:r>
        <w:t xml:space="preserve">14 | </w:t>
      </w:r>
      <w:r w:rsidR="00B709D3">
        <w:t>Kranke, chronisch Leidende</w:t>
      </w:r>
    </w:p>
    <w:p w:rsidR="00B709D3" w:rsidRDefault="00B709D3" w:rsidP="00B709D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Heilung und Gottes Eingreifen</w:t>
      </w:r>
      <w:r>
        <w:br/>
        <w:t>Dass Gott auf seine Weise und zu seiner Zeit heilend wirkt und Wiederherstellung schenkt.</w:t>
      </w:r>
    </w:p>
    <w:p w:rsidR="00B709D3" w:rsidRDefault="00B709D3" w:rsidP="00B709D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Stärke und Trost im Leiden</w:t>
      </w:r>
      <w:r>
        <w:br/>
        <w:t>Dass er inneren Halt gibt, wenn die Kräfte nachlassen, und seine Nähe spürbar macht.</w:t>
      </w:r>
    </w:p>
    <w:p w:rsidR="00B709D3" w:rsidRDefault="00B709D3" w:rsidP="00B709D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Glaube und Hoffnung ohne Bitterkeit</w:t>
      </w:r>
      <w:r>
        <w:br/>
        <w:t>Dass sie Gott vertrauen, auch wenn Gebete scheinbar unbeantwortet bleiben, und ihr Herz bewahrt wird.</w:t>
      </w:r>
    </w:p>
    <w:p w:rsidR="00B709D3" w:rsidRDefault="00B709D3" w:rsidP="00B709D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Sinn und Frucht im Leiden</w:t>
      </w:r>
      <w:r>
        <w:br/>
        <w:t>Dass Krankheit zu geistlicher Reife, Christusähnlichkeit und segensreichem Dienst führt.</w:t>
      </w:r>
    </w:p>
    <w:p w:rsidR="00B709D3" w:rsidRDefault="00B709D3" w:rsidP="00B709D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Kraft für Pflegende und Angehörige</w:t>
      </w:r>
      <w:r>
        <w:br/>
        <w:t>Dass Gott ihnen Geduld, Liebe und Ausdauer schenkt, während sie mittragen und versorgen.</w:t>
      </w:r>
    </w:p>
    <w:p w:rsidR="00B709D3" w:rsidRDefault="00E724ED" w:rsidP="00B709D3">
      <w:pPr>
        <w:pStyle w:val="berschrift1"/>
      </w:pPr>
      <w:r>
        <w:t xml:space="preserve">15 | </w:t>
      </w:r>
      <w:r w:rsidR="00B709D3">
        <w:t>Kleingruppen, KG-Leiter</w:t>
      </w:r>
    </w:p>
    <w:p w:rsidR="00B709D3" w:rsidRDefault="00B709D3" w:rsidP="00B709D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Treue zur Schrift und geistgeleitete Leitung</w:t>
      </w:r>
      <w:r>
        <w:br/>
        <w:t>Dass die Leiter Gottes Wort klar und bibeltreu auslegen und mit Weisheit, Demut und geistlicher Führung leiten.</w:t>
      </w:r>
    </w:p>
    <w:p w:rsidR="00B709D3" w:rsidRDefault="00B709D3" w:rsidP="00B709D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Wachstum und Jüngerschaft durch die Gruppe</w:t>
      </w:r>
      <w:r>
        <w:br/>
        <w:t>Dass die Teilnehmer geistlich reifen, Gottes Wort im Alltag umsetzen und sich sichtbar verändern.</w:t>
      </w:r>
    </w:p>
    <w:p w:rsidR="00B709D3" w:rsidRDefault="00B709D3" w:rsidP="00B709D3">
      <w:pPr>
        <w:pStyle w:val="StandardWeb"/>
      </w:pPr>
      <w:r>
        <w:rPr>
          <w:rFonts w:hAnsi="Symbol"/>
        </w:rPr>
        <w:lastRenderedPageBreak/>
        <w:t></w:t>
      </w:r>
      <w:r>
        <w:t xml:space="preserve">  </w:t>
      </w:r>
      <w:r>
        <w:rPr>
          <w:rStyle w:val="Fett"/>
        </w:rPr>
        <w:t>Vertrauen und echte Gemeinschaft in der Gruppe</w:t>
      </w:r>
      <w:r>
        <w:br/>
        <w:t>Dass Offenheit, Annahme und die Bereitschaft da sind, Leben und Lasten miteinander zu teilen.</w:t>
      </w:r>
    </w:p>
    <w:p w:rsidR="00B709D3" w:rsidRDefault="00B709D3" w:rsidP="00B709D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Evangelistische Offenheit und Multiplikation</w:t>
      </w:r>
      <w:r>
        <w:br/>
        <w:t xml:space="preserve">Dass </w:t>
      </w:r>
      <w:r w:rsidR="00E724ED">
        <w:t>missionarisch ausgerichtete Kleingruppen (Kurse) entstehen</w:t>
      </w:r>
      <w:r>
        <w:t xml:space="preserve"> und neue</w:t>
      </w:r>
      <w:r w:rsidR="00E724ED">
        <w:t xml:space="preserve"> gemeindliche</w:t>
      </w:r>
      <w:r>
        <w:t xml:space="preserve"> Hauskreise entstehen.</w:t>
      </w:r>
    </w:p>
    <w:p w:rsidR="00B709D3" w:rsidRDefault="00B709D3" w:rsidP="00B709D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Schutz, Freude und Ausdauer für die Kleingruppenleiter</w:t>
      </w:r>
      <w:r>
        <w:br/>
        <w:t>Dass Gott sie geistlich wach hält, ermutigt und ihnen Treue schenkt – auch in schwierigen Zeiten.</w:t>
      </w:r>
    </w:p>
    <w:p w:rsidR="00E724ED" w:rsidRDefault="00E724ED" w:rsidP="00E724ED">
      <w:pPr>
        <w:pStyle w:val="berschrift1"/>
      </w:pPr>
      <w:r>
        <w:t>16 | Evangelisation (privat und als Gemeindeaktion)</w:t>
      </w:r>
    </w:p>
    <w:p w:rsidR="00E724ED" w:rsidRDefault="00E724ED" w:rsidP="00E724ED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Vollmacht und Klarheit in der Verkündigung des Evangeliums</w:t>
      </w:r>
      <w:r>
        <w:br/>
        <w:t xml:space="preserve">Dass Gottes Wort mit Freimütigkeit, theologischer Genauigkeit und </w:t>
      </w:r>
      <w:r>
        <w:t>in der Kraft des</w:t>
      </w:r>
      <w:r>
        <w:t xml:space="preserve"> Heiligen Geist verkündet wird.</w:t>
      </w:r>
    </w:p>
    <w:p w:rsidR="00E724ED" w:rsidRDefault="00E724ED" w:rsidP="00E724ED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Liebe zu den Verlorenen</w:t>
      </w:r>
      <w:r>
        <w:br/>
        <w:t>Dass Gott echtes Mitgefühl und ein brennendes Herz für Menschen schenkt, die Jesus noch nicht kennen.</w:t>
      </w:r>
    </w:p>
    <w:p w:rsidR="00E724ED" w:rsidRDefault="00E724ED" w:rsidP="00E724ED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Weisheit im Umgang mit Andersdenkenden</w:t>
      </w:r>
      <w:r>
        <w:br/>
        <w:t>Dass kulturelle Sensibilität, gutes apologetisches Wissen und biblische Standfestigkeit zusammenkommen.</w:t>
      </w:r>
    </w:p>
    <w:p w:rsidR="00E724ED" w:rsidRDefault="00E724ED" w:rsidP="00E724ED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Suchende Herzen und nachhaltige Nachfolge</w:t>
      </w:r>
      <w:r>
        <w:br/>
        <w:t>Dass Hörer offen sind, echte Umkehr erleben und treue Jünger Jesu werden.</w:t>
      </w:r>
    </w:p>
    <w:p w:rsidR="00E724ED" w:rsidRDefault="00E724ED" w:rsidP="00E724ED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Methodenwahl</w:t>
      </w:r>
      <w:r>
        <w:br/>
        <w:t>Dass Gott Weisheit gibt, passende alte und neue Wege der Evangelisation zu nutzen – von persönlichen Gesprächen bis zu Chatbots, Traktaten und Kursen.</w:t>
      </w:r>
    </w:p>
    <w:p w:rsidR="001730EA" w:rsidRDefault="001730EA" w:rsidP="001730EA">
      <w:pPr>
        <w:pStyle w:val="berschrift1"/>
      </w:pPr>
      <w:r>
        <w:t>17 | Männer in der Gemeinde</w:t>
      </w:r>
    </w:p>
    <w:p w:rsidR="001730EA" w:rsidRDefault="001730EA" w:rsidP="001730EA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Reinheit und Charakterfestigkeit</w:t>
      </w:r>
      <w:r>
        <w:br/>
        <w:t>Dass Männer Versuchungen überwinden, geheiligt leben und im Alltag standhaft bleiben.</w:t>
      </w:r>
    </w:p>
    <w:p w:rsidR="001730EA" w:rsidRDefault="001730EA" w:rsidP="001730EA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Verantwortung in Familie und Gemeinde</w:t>
      </w:r>
      <w:r>
        <w:br/>
        <w:t>Dass sie liebevoll leiten, geistlich reif</w:t>
      </w:r>
      <w:r>
        <w:t xml:space="preserve">en </w:t>
      </w:r>
      <w:r>
        <w:t xml:space="preserve">und als Männer unter Christus ein Vorbild </w:t>
      </w:r>
      <w:r>
        <w:t>abgeben</w:t>
      </w:r>
      <w:r>
        <w:t>.</w:t>
      </w:r>
    </w:p>
    <w:p w:rsidR="001730EA" w:rsidRDefault="001730EA" w:rsidP="001730EA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Demut statt Stolz</w:t>
      </w:r>
      <w:r>
        <w:br/>
        <w:t>Dass ihre Herzen dienend sind, frei von Statusdenken, Individualismus und Selbstinszenierung.</w:t>
      </w:r>
    </w:p>
    <w:p w:rsidR="001730EA" w:rsidRDefault="001730EA" w:rsidP="001730EA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Tiefe im Wort und im Gebet</w:t>
      </w:r>
      <w:r>
        <w:br/>
        <w:t xml:space="preserve">Dass sie geistliche Disziplin entwickeln, </w:t>
      </w:r>
      <w:r>
        <w:t>Gott in der Stille mit aufrichtigem Herzen suchen</w:t>
      </w:r>
      <w:r>
        <w:t xml:space="preserve"> und im Glauben wachsen.</w:t>
      </w:r>
    </w:p>
    <w:p w:rsidR="001730EA" w:rsidRDefault="001730EA" w:rsidP="001730EA">
      <w:pPr>
        <w:pStyle w:val="StandardWeb"/>
      </w:pPr>
      <w:r>
        <w:rPr>
          <w:rFonts w:hAnsi="Symbol"/>
        </w:rPr>
        <w:lastRenderedPageBreak/>
        <w:t></w:t>
      </w:r>
      <w:r>
        <w:t xml:space="preserve">  </w:t>
      </w:r>
      <w:r>
        <w:rPr>
          <w:rStyle w:val="Fett"/>
        </w:rPr>
        <w:t>Starke geistliche Freundschaften</w:t>
      </w:r>
      <w:r>
        <w:br/>
        <w:t>Dass sie echte Brüderlichkeit leben, einander ermutigen und gemeinsam Jesus nachfolgen.</w:t>
      </w:r>
    </w:p>
    <w:p w:rsidR="001730EA" w:rsidRDefault="002E3113" w:rsidP="001730EA">
      <w:pPr>
        <w:pStyle w:val="berschrift1"/>
      </w:pPr>
      <w:r>
        <w:t>18 | Diakonische Projekte</w:t>
      </w:r>
    </w:p>
    <w:p w:rsidR="002E3113" w:rsidRDefault="002E3113" w:rsidP="002E311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Liebe ohne verstecktes Eigeninteresse</w:t>
      </w:r>
      <w:r>
        <w:br/>
        <w:t>Dass Hilfe aus geistlicher Ruhe geschieht – nicht aus Pflichtgefühl, sondern aus Berufung und im Gebet gegründet.</w:t>
      </w:r>
    </w:p>
    <w:p w:rsidR="002E3113" w:rsidRDefault="002E3113" w:rsidP="002E311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Weisheit im Helfen</w:t>
      </w:r>
      <w:r>
        <w:br/>
        <w:t>Dass Gott Unterscheidung schenkt zwischen echter Not und manipulativer Anspruchshaltung.</w:t>
      </w:r>
    </w:p>
    <w:p w:rsidR="002E3113" w:rsidRDefault="002E3113" w:rsidP="002E311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Geduld und Langmut</w:t>
      </w:r>
      <w:r>
        <w:br/>
        <w:t>Dass Ausdauer im Umgang mit schwierigen und verletzten</w:t>
      </w:r>
      <w:r>
        <w:t xml:space="preserve"> (bzw. verletzenden)</w:t>
      </w:r>
      <w:r>
        <w:t xml:space="preserve"> Menschen da ist.</w:t>
      </w:r>
    </w:p>
    <w:p w:rsidR="002E3113" w:rsidRDefault="002E3113" w:rsidP="002E311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Grenzen gegenüber Missbrauch</w:t>
      </w:r>
      <w:r>
        <w:br/>
        <w:t>Dass Mut vorhanden ist, Nein zu sagen, wenn Hilfe ausgenutzt wird – mit Klarheit und innerem Frieden.</w:t>
      </w:r>
    </w:p>
    <w:p w:rsidR="002E3113" w:rsidRDefault="002E3113" w:rsidP="002E3113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Geistliche Frucht im Leben der Geholfenen</w:t>
      </w:r>
      <w:r>
        <w:br/>
        <w:t>Dass die Hilfe offene Herzen für das Evangelium bewirkt, zu echter Bekehrung führt und eine bleibende Verbindung zur Gemeinde entsteht.</w:t>
      </w:r>
    </w:p>
    <w:p w:rsidR="002E3113" w:rsidRDefault="002E3113" w:rsidP="002E3113">
      <w:pPr>
        <w:pStyle w:val="berschrift1"/>
      </w:pPr>
      <w:r>
        <w:t xml:space="preserve">19 | Frauen in der Gemeinde </w:t>
      </w:r>
    </w:p>
    <w:p w:rsidR="00E90A85" w:rsidRDefault="00E90A85" w:rsidP="00E90A85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Sicherheit in der eigenen Identität</w:t>
      </w:r>
      <w:r>
        <w:br/>
        <w:t xml:space="preserve">Dass Frauen fest wissen: </w:t>
      </w:r>
      <w:r>
        <w:rPr>
          <w:rStyle w:val="Hervorhebung"/>
        </w:rPr>
        <w:t>Ich bin gewollt, geliebt und genug – in Christus</w:t>
      </w:r>
      <w:r>
        <w:t xml:space="preserve"> und sich nicht von Erwartungen, Rollenbildern oder Vergleichen treiben lassen.</w:t>
      </w:r>
    </w:p>
    <w:p w:rsidR="00E90A85" w:rsidRDefault="00E90A85" w:rsidP="00E90A85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Reinheit im Herzen und Weisheit im Alltag</w:t>
      </w:r>
      <w:r>
        <w:br/>
        <w:t>Dass sie in Gedanken, Worten, Beziehungen und Lebensstil klar, integer und von Gottes Schönheit geprägt leben.</w:t>
      </w:r>
    </w:p>
    <w:p w:rsidR="00E90A85" w:rsidRDefault="00E90A85" w:rsidP="00E90A85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Heilung und innerer Friede</w:t>
      </w:r>
      <w:r>
        <w:br/>
        <w:t>Dass Gott Frauen heilt, die durch Ablehnung, Missbrauch, Schuldgefühle oder Enttäuschungen verletzt sind.</w:t>
      </w:r>
    </w:p>
    <w:p w:rsidR="00E90A85" w:rsidRDefault="00E90A85" w:rsidP="00E90A85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Gottes Kraft im Dienen</w:t>
      </w:r>
      <w:r>
        <w:br/>
        <w:t>Dass sie in Ehe, Familie, Beruf und Gemeinde mit Weisheit und Liebe dienen – und dabei nicht ausbrennen.</w:t>
      </w:r>
    </w:p>
    <w:p w:rsidR="00E90A85" w:rsidRDefault="00E90A85" w:rsidP="00E90A85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Freundschaft und geistliche Verbundenheit</w:t>
      </w:r>
      <w:r>
        <w:br/>
        <w:t>Dass tragende Beziehungen entstehen, geprägt von Ermutigung, Gebet und ehrlicher Gemeinschaft auf dem Weg mit Jesus.</w:t>
      </w:r>
    </w:p>
    <w:p w:rsidR="002E3113" w:rsidRDefault="00E90A85" w:rsidP="00E90A85">
      <w:pPr>
        <w:pStyle w:val="berschrift1"/>
      </w:pPr>
      <w:r>
        <w:lastRenderedPageBreak/>
        <w:t xml:space="preserve">20 | Christliche </w:t>
      </w:r>
      <w:proofErr w:type="spellStart"/>
      <w:r>
        <w:t>Influenzer</w:t>
      </w:r>
      <w:proofErr w:type="spellEnd"/>
    </w:p>
    <w:p w:rsidR="00E90A85" w:rsidRDefault="00E90A85" w:rsidP="00E90A85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Christus im Mittelpunkt</w:t>
      </w:r>
      <w:r>
        <w:br/>
        <w:t>Dass ihr Herz nicht um Selbstvermarktung kreist, sondern allein darum, Jesus groß zu machen.</w:t>
      </w:r>
    </w:p>
    <w:p w:rsidR="00E90A85" w:rsidRDefault="00E90A85" w:rsidP="00E90A85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Treue zur Bibel und geistliche Klarheit</w:t>
      </w:r>
      <w:r>
        <w:br/>
        <w:t>Dass ihre Inhalte fest im Wort Gottes verankert sind – ohne Verwässerung, Kompromisse oder falsche Lehre.</w:t>
      </w:r>
    </w:p>
    <w:p w:rsidR="00E90A85" w:rsidRDefault="00E90A85" w:rsidP="00E90A85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Demut und Integrität im Einfluss</w:t>
      </w:r>
      <w:r>
        <w:br/>
        <w:t>Dass ihr Leben heilig bleibt, und sie mit Weisheit und Liebe auf Follower reagieren – auch in schwierigen Kommentarsituationen.</w:t>
      </w:r>
    </w:p>
    <w:p w:rsidR="00E90A85" w:rsidRDefault="00E90A85" w:rsidP="00E90A85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Liebevolle und wahrhaftige Kommunikation</w:t>
      </w:r>
      <w:r>
        <w:br/>
        <w:t>Dass ihre Sprache aufbaut, Orientierung gibt und ehrlich ist – ohne Manipulation.</w:t>
      </w:r>
    </w:p>
    <w:p w:rsidR="00E90A85" w:rsidRDefault="00E90A85" w:rsidP="00E90A85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Weisheit im Wachstum</w:t>
      </w:r>
      <w:r>
        <w:br/>
        <w:t>Dass Gott ihren Wirkungskreis erweitert und sie klug neue Formate und Kanäle nutzen.</w:t>
      </w:r>
    </w:p>
    <w:p w:rsidR="00E90A85" w:rsidRDefault="00E90A85" w:rsidP="00E90A85">
      <w:pPr>
        <w:pStyle w:val="berschrift1"/>
      </w:pPr>
      <w:r>
        <w:t>21 | Politiker</w:t>
      </w:r>
    </w:p>
    <w:p w:rsidR="00E90A85" w:rsidRDefault="00E90A85" w:rsidP="00E90A85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Gottesfurcht und Weisheit</w:t>
      </w:r>
      <w:r>
        <w:br/>
        <w:t>Dass Politiker Entscheidungen treffen, die sich klar an Gottes Wort orientieren.</w:t>
      </w:r>
    </w:p>
    <w:p w:rsidR="00E90A85" w:rsidRDefault="00E90A85" w:rsidP="00E90A85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Integrität und Gerechtigkeit</w:t>
      </w:r>
      <w:r>
        <w:br/>
        <w:t>Dass sie unbestechlich bleiben, der Wahrheit treu sind und dem Zeitgeist widerstehen.</w:t>
      </w:r>
    </w:p>
    <w:p w:rsidR="00E90A85" w:rsidRDefault="00E90A85" w:rsidP="00E90A85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Schutz vor Korruption und Machtmissbrauch</w:t>
      </w:r>
      <w:r>
        <w:br/>
        <w:t>Dass Gott sie geistlich bewahrt und vor falschen Motiven schützt.</w:t>
      </w:r>
    </w:p>
    <w:p w:rsidR="00E90A85" w:rsidRDefault="00E90A85" w:rsidP="00E90A85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Frieden und Freiheit für das Volk</w:t>
      </w:r>
      <w:r>
        <w:br/>
        <w:t>Dass Rahmenbedingungen bestehen, in denen wir</w:t>
      </w:r>
      <w:r>
        <w:t xml:space="preserve"> als Christen</w:t>
      </w:r>
      <w:r>
        <w:t xml:space="preserve"> in Ruhe, Frieden und Gottesfurcht leben können.</w:t>
      </w:r>
    </w:p>
    <w:p w:rsidR="00E90A85" w:rsidRDefault="00E90A85" w:rsidP="00E90A85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Bekehrung und geistliche Erneuerung</w:t>
      </w:r>
      <w:r>
        <w:br/>
        <w:t>Dass Politiker zum rettenden Glauben an Jesus finden und geistgeleitete Berater an ihrer Seite haben.</w:t>
      </w:r>
    </w:p>
    <w:p w:rsidR="00BC36FB" w:rsidRDefault="00BC36FB" w:rsidP="00BC36FB">
      <w:pPr>
        <w:pStyle w:val="berschrift1"/>
      </w:pPr>
      <w:r>
        <w:t>22 | Jugendliche</w:t>
      </w:r>
    </w:p>
    <w:p w:rsidR="00BC36FB" w:rsidRDefault="00BC36FB" w:rsidP="00BC36FB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Klarer persönlicher Glaube</w:t>
      </w:r>
      <w:r>
        <w:br/>
        <w:t>Dass Jugendliche Jesus persönlich kennenlernen, ihre Identität in ihm finden und ihm treu nachfolgen.</w:t>
      </w:r>
    </w:p>
    <w:p w:rsidR="00BC36FB" w:rsidRDefault="00BC36FB" w:rsidP="00BC36FB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Geistliche Standfestigkeit</w:t>
      </w:r>
      <w:r>
        <w:br/>
        <w:t>Dass Gott sie vor Gruppenzwang, falscher Lehre,</w:t>
      </w:r>
      <w:r>
        <w:t xml:space="preserve"> okkulten Einflüssen,</w:t>
      </w:r>
      <w:r>
        <w:t xml:space="preserve"> schädlichen Medieninhalten</w:t>
      </w:r>
      <w:r>
        <w:t>, einer Liebe zur Welt (inkl. Wohlstand, Selbstdarstellung, Oberflächlichkeit...)</w:t>
      </w:r>
      <w:r>
        <w:t xml:space="preserve"> und moralische</w:t>
      </w:r>
      <w:r>
        <w:t xml:space="preserve">n Kompromissen </w:t>
      </w:r>
      <w:r>
        <w:t>schützt.</w:t>
      </w:r>
    </w:p>
    <w:p w:rsidR="00BC36FB" w:rsidRDefault="00BC36FB" w:rsidP="00BC36FB">
      <w:pPr>
        <w:pStyle w:val="StandardWeb"/>
      </w:pPr>
      <w:r>
        <w:rPr>
          <w:rFonts w:hAnsi="Symbol"/>
        </w:rPr>
        <w:lastRenderedPageBreak/>
        <w:t></w:t>
      </w:r>
      <w:r>
        <w:t xml:space="preserve">  </w:t>
      </w:r>
      <w:r>
        <w:rPr>
          <w:rStyle w:val="Fett"/>
        </w:rPr>
        <w:t>Reinheit und Heiligung</w:t>
      </w:r>
      <w:r>
        <w:br/>
        <w:t>Dass sie in Gedanken, Worten, Blicken und Beziehungen heilig leben.</w:t>
      </w:r>
    </w:p>
    <w:p w:rsidR="00BC36FB" w:rsidRDefault="00BC36FB" w:rsidP="00BC36FB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Tiefe Gemeinschaft mit Gott</w:t>
      </w:r>
      <w:r>
        <w:br/>
        <w:t>Dass ihr geistliches Leben im Gebet, im Bibellesen und in der Anbetung wächst.</w:t>
      </w:r>
    </w:p>
    <w:p w:rsidR="00BC36FB" w:rsidRDefault="00BC36FB" w:rsidP="00BC36FB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Zeugnis im Alltag</w:t>
      </w:r>
      <w:r>
        <w:br/>
        <w:t>Dass sie mutig und missionarisch in Schule, Ausbildung, Beruf und Freizeit leben.</w:t>
      </w:r>
    </w:p>
    <w:p w:rsidR="00BC36FB" w:rsidRDefault="00BC36FB" w:rsidP="00BC36FB">
      <w:pPr>
        <w:pStyle w:val="berschrift1"/>
      </w:pPr>
      <w:r>
        <w:t>23 | Neubekehrte</w:t>
      </w:r>
    </w:p>
    <w:p w:rsidR="003F1FB9" w:rsidRDefault="003F1FB9" w:rsidP="003F1FB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Festigung im Evangelium</w:t>
      </w:r>
      <w:r>
        <w:br/>
        <w:t xml:space="preserve">Dass sie ein festes Fundament in Gottes Gnade, </w:t>
      </w:r>
      <w:r>
        <w:t xml:space="preserve">seiner </w:t>
      </w:r>
      <w:r>
        <w:t>Vergebung und ihre</w:t>
      </w:r>
      <w:r>
        <w:t>m Neu-Sein durch</w:t>
      </w:r>
      <w:r>
        <w:t xml:space="preserve"> </w:t>
      </w:r>
      <w:r>
        <w:t>das Wirken des Heiligen Geistes</w:t>
      </w:r>
      <w:r>
        <w:t xml:space="preserve"> bekommen.</w:t>
      </w:r>
      <w:r>
        <w:t xml:space="preserve"> </w:t>
      </w:r>
    </w:p>
    <w:p w:rsidR="003F1FB9" w:rsidRDefault="003F1FB9" w:rsidP="003F1FB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Verwurzelung im Wort und Gebet</w:t>
      </w:r>
      <w:r>
        <w:br/>
        <w:t xml:space="preserve">Dass sie </w:t>
      </w:r>
      <w:r>
        <w:t xml:space="preserve">zu reifen Bibellesern und Betern werden, denen es nicht an Zeit, Hingabe und </w:t>
      </w:r>
      <w:r w:rsidR="007B7064">
        <w:t>Umsetzung</w:t>
      </w:r>
      <w:r>
        <w:t xml:space="preserve"> fehlt. </w:t>
      </w:r>
    </w:p>
    <w:p w:rsidR="003F1FB9" w:rsidRDefault="003F1FB9" w:rsidP="003F1FB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Bewahrung und Wachstum</w:t>
      </w:r>
      <w:r>
        <w:br/>
        <w:t>Dass Gott sie vor Rückfall, Anfechtung und falschen Einflüssen schützt und sie im Glauben wachsen.</w:t>
      </w:r>
    </w:p>
    <w:p w:rsidR="003F1FB9" w:rsidRDefault="003F1FB9" w:rsidP="003F1FB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Einbindung in Gemeinschaft und Jüngerschaft</w:t>
      </w:r>
      <w:r>
        <w:br/>
        <w:t>Dass sie verbindliche Beziehungen finden und in der Nachfolge Jesu wachsen.</w:t>
      </w:r>
    </w:p>
    <w:p w:rsidR="003F1FB9" w:rsidRDefault="003F1FB9" w:rsidP="003F1FB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Aktivierung geistlicher Gaben</w:t>
      </w:r>
      <w:r>
        <w:br/>
        <w:t xml:space="preserve">Dass sie ihre Berufung entdecken und aktiv </w:t>
      </w:r>
      <w:r w:rsidR="007B7064">
        <w:t>in der Gemeinde</w:t>
      </w:r>
      <w:r>
        <w:t xml:space="preserve"> mitarbeiten.</w:t>
      </w:r>
    </w:p>
    <w:p w:rsidR="007B7064" w:rsidRDefault="007B7064" w:rsidP="007B7064">
      <w:pPr>
        <w:pStyle w:val="berschrift1"/>
      </w:pPr>
      <w:r>
        <w:t>24 | Weltweite Mission</w:t>
      </w:r>
    </w:p>
    <w:p w:rsidR="007B7064" w:rsidRDefault="007B7064" w:rsidP="007B7064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Offene Türen für das Evangelium</w:t>
      </w:r>
      <w:r>
        <w:br/>
        <w:t>Dass Gott Zugang zu unerreichten Völkern schenkt, mutige Verkündigung ermöglicht und in Zeiten der Verfolgung bewahrt.</w:t>
      </w:r>
    </w:p>
    <w:p w:rsidR="007B7064" w:rsidRDefault="007B7064" w:rsidP="007B7064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Arbeiter für die Ernte</w:t>
      </w:r>
      <w:r>
        <w:br/>
        <w:t>Dass Gott Menschen beruft, ausrüstet und weltweit als Missionare und Mitarbeiter aussendet</w:t>
      </w:r>
      <w:r>
        <w:t xml:space="preserve"> (auch nach Berlin-Spandau!). </w:t>
      </w:r>
    </w:p>
    <w:p w:rsidR="007B7064" w:rsidRDefault="007B7064" w:rsidP="007B7064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Kraft und Ausdauer für Missionare</w:t>
      </w:r>
      <w:r>
        <w:br/>
        <w:t>Dass sie geistlich stark bleiben, vor Entmutigung geschützt sind und gesunde Rhythmen im Dienst leben.</w:t>
      </w:r>
    </w:p>
    <w:p w:rsidR="007B7064" w:rsidRDefault="007B7064" w:rsidP="007B7064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Fruchtbare Jüngerschaft und Gemeindegründung</w:t>
      </w:r>
      <w:r>
        <w:br/>
        <w:t>Dass echte Bekehrungen geschehen, Nachfolge im jeweiligen kulturellen Kontext wächst und geistlich gesunde Gemeinden entstehen.</w:t>
      </w:r>
    </w:p>
    <w:p w:rsidR="007B7064" w:rsidRDefault="007B7064" w:rsidP="007B7064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Gebets- und Missionsbewusstsein in unseren Gemeinden</w:t>
      </w:r>
      <w:r>
        <w:br/>
        <w:t>Dass Gemeinden offene Augen für den Missionsauftrag haben, großzügig unterstützen und sich konkret beteiligen.</w:t>
      </w:r>
    </w:p>
    <w:p w:rsidR="007B7064" w:rsidRDefault="007B7064" w:rsidP="007B7064">
      <w:pPr>
        <w:pStyle w:val="berschrift1"/>
      </w:pPr>
      <w:r>
        <w:lastRenderedPageBreak/>
        <w:t xml:space="preserve">25 | Seelsorger </w:t>
      </w:r>
    </w:p>
    <w:p w:rsidR="007B7064" w:rsidRDefault="007B7064" w:rsidP="007B7064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Geistgeleitete Weisheit im Gespräch</w:t>
      </w:r>
      <w:r>
        <w:br/>
        <w:t>Dass Gott ihnen Klarheit, Unterscheidungsvermögen und Treue zur Bibel schenkt – gerade bei komplexen Anliegen.</w:t>
      </w:r>
    </w:p>
    <w:p w:rsidR="007B7064" w:rsidRDefault="007B7064" w:rsidP="007B7064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Liebe ohne Vereinnahmung</w:t>
      </w:r>
      <w:r>
        <w:br/>
        <w:t xml:space="preserve">Dass sie echtes Mitgefühl zeigen, ohne in eine falsche </w:t>
      </w:r>
      <w:proofErr w:type="spellStart"/>
      <w:r>
        <w:t>Retterrolle</w:t>
      </w:r>
      <w:proofErr w:type="spellEnd"/>
      <w:r>
        <w:t xml:space="preserve"> oder emotionale Abhängigkeit zu geraten.</w:t>
      </w:r>
    </w:p>
    <w:p w:rsidR="007B7064" w:rsidRDefault="007B7064" w:rsidP="007B7064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Schutz vor Überlastung und innerer Erschöpfung</w:t>
      </w:r>
      <w:r>
        <w:br/>
        <w:t>Dass sie Hingabe mit gesunden Grenzen verbinden und ihr eigenes Glaubensleben stark bleibt.</w:t>
      </w:r>
    </w:p>
    <w:p w:rsidR="007B7064" w:rsidRDefault="007B7064" w:rsidP="007B7064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Demut und geistliche Autorität</w:t>
      </w:r>
      <w:r>
        <w:br/>
        <w:t>Dass ihr Dienst von einem dienenden Herzen geprägt ist – frei von Kontrolle, Stolz oder Manipulation.</w:t>
      </w:r>
    </w:p>
    <w:p w:rsidR="007B7064" w:rsidRDefault="007B7064" w:rsidP="007B7064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Frucht im Leben der Ratsuchenden</w:t>
      </w:r>
      <w:r>
        <w:br/>
        <w:t>Dass Menschen durch Seelsorge echte Veränderung, Heilung, Buße und bleibende Nachfolge erfahren.</w:t>
      </w:r>
    </w:p>
    <w:p w:rsidR="007B7064" w:rsidRPr="007B7064" w:rsidRDefault="00710AEC" w:rsidP="00710AEC">
      <w:pPr>
        <w:pStyle w:val="berschrift1"/>
      </w:pPr>
      <w:r>
        <w:t>26 | Stagnierende, entmutigte Christen</w:t>
      </w:r>
    </w:p>
    <w:p w:rsidR="00710AEC" w:rsidRDefault="00710AEC" w:rsidP="00710AEC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Neues geistliches Verlangen</w:t>
      </w:r>
      <w:r>
        <w:br/>
        <w:t>Dass Gott frische Sehnsucht nach Jesus, seinem Wort und geistlicher Tiefe schenkt.</w:t>
      </w:r>
    </w:p>
    <w:p w:rsidR="00710AEC" w:rsidRDefault="00710AEC" w:rsidP="00710AEC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Erkenntnis des eigenen Zustands</w:t>
      </w:r>
      <w:r>
        <w:br/>
        <w:t>Dass sie ohne lähmende Scham erkennen, wo geistliche Müdigkeit eingetreten ist, und daraus erwachen.</w:t>
      </w:r>
    </w:p>
    <w:p w:rsidR="00710AEC" w:rsidRDefault="00710AEC" w:rsidP="00710AEC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Loslösung von religiöser Routine</w:t>
      </w:r>
      <w:r>
        <w:br/>
        <w:t>Dass ihre Beziehung zu Gott lebendig wird und nicht auf bloße Formen oder Gewohnheiten reduziert bleibt.</w:t>
      </w:r>
    </w:p>
    <w:p w:rsidR="00710AEC" w:rsidRDefault="00710AEC" w:rsidP="00710AEC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Offenheit für Erneuerung und Veränderung</w:t>
      </w:r>
      <w:r>
        <w:br/>
        <w:t>Dass sie bereit sind, sich von Gott hinterfragen zu lassen, Buße zu tun und sich neu senden zu lassen.</w:t>
      </w:r>
    </w:p>
    <w:p w:rsidR="00710AEC" w:rsidRDefault="00710AEC" w:rsidP="00710AEC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Wiederentdeckung der ersten Liebe</w:t>
      </w:r>
      <w:r>
        <w:br/>
        <w:t>Dass sie zu echter Anbetung, Gebet, Gemeinschaft und Hingabe zurückfinden.</w:t>
      </w:r>
    </w:p>
    <w:p w:rsidR="00710AEC" w:rsidRDefault="00710AEC" w:rsidP="00710AEC">
      <w:pPr>
        <w:pStyle w:val="berschrift1"/>
      </w:pPr>
      <w:r>
        <w:t>27 | Migranten</w:t>
      </w:r>
    </w:p>
    <w:p w:rsidR="00710AEC" w:rsidRDefault="00710AEC" w:rsidP="00710AEC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Annahme und Schutz</w:t>
      </w:r>
      <w:r>
        <w:br/>
        <w:t>Dass Migranten würdevoll behandelt werden, in Sicherheit leben können und Offenheit in der Gesellschaft erfahren.</w:t>
      </w:r>
    </w:p>
    <w:p w:rsidR="00710AEC" w:rsidRDefault="00710AEC" w:rsidP="00710AEC">
      <w:pPr>
        <w:pStyle w:val="StandardWeb"/>
      </w:pPr>
      <w:r>
        <w:rPr>
          <w:rFonts w:hAnsi="Symbol"/>
        </w:rPr>
        <w:lastRenderedPageBreak/>
        <w:t></w:t>
      </w:r>
      <w:r>
        <w:t xml:space="preserve">  </w:t>
      </w:r>
      <w:r>
        <w:rPr>
          <w:rStyle w:val="Fett"/>
        </w:rPr>
        <w:t>Heilung innerer Wunden</w:t>
      </w:r>
      <w:r>
        <w:br/>
        <w:t>Dass Gott Trost schenkt bei Verlust, Fluchttrauma, Einsamkeit und Identitätskrisen.</w:t>
      </w:r>
    </w:p>
    <w:p w:rsidR="00710AEC" w:rsidRDefault="00710AEC" w:rsidP="00710AEC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Errettung und Erkenntnis der Wahrheit</w:t>
      </w:r>
      <w:r>
        <w:br/>
        <w:t>Dass ihre Herzen für das Evangelium offen werden, die Botschaft klar verkündet wird und sie eine echte Bekehrung zu Jesus Christus erleben.</w:t>
      </w:r>
    </w:p>
    <w:p w:rsidR="00710AEC" w:rsidRDefault="00710AEC" w:rsidP="00710AEC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Integration in die Gemeinde</w:t>
      </w:r>
      <w:r>
        <w:br/>
        <w:t>Dass Gemeinden offene Türen haben, sprachliche und kulturelle Brücken bauen und Migranten geistliche Heimat finden.</w:t>
      </w:r>
    </w:p>
    <w:p w:rsidR="00710AEC" w:rsidRDefault="00710AEC" w:rsidP="00710AEC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Berufung und Frucht im neuen Land</w:t>
      </w:r>
      <w:r>
        <w:br/>
        <w:t xml:space="preserve">Dass sie Mut fassen, selbst zum Segen zu werden und ihren Platz im Reich Gottes zu </w:t>
      </w:r>
      <w:r w:rsidR="0081760C">
        <w:t>einzunehmen</w:t>
      </w:r>
      <w:r>
        <w:t>.</w:t>
      </w:r>
    </w:p>
    <w:p w:rsidR="0081760C" w:rsidRDefault="0081760C" w:rsidP="0081760C">
      <w:pPr>
        <w:pStyle w:val="berschrift1"/>
      </w:pPr>
      <w:r>
        <w:t>28 | Verfolgte Christen</w:t>
      </w:r>
    </w:p>
    <w:p w:rsidR="0081760C" w:rsidRDefault="0081760C" w:rsidP="0081760C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Standhaftigkeit im Glauben</w:t>
      </w:r>
      <w:r>
        <w:br/>
        <w:t>Dass sie Jesus treu bleiben – auch unter Verfolgung, Drohungen oder Druck.</w:t>
      </w:r>
    </w:p>
    <w:p w:rsidR="0081760C" w:rsidRDefault="0081760C" w:rsidP="0081760C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Stärkung durch den Heiligen Geist</w:t>
      </w:r>
      <w:r>
        <w:br/>
        <w:t>Dass Gott ihnen übernatürliche Freude, Trost und Kraft schenkt – selbst in Haft, auf der Flucht oder in Isolation.</w:t>
      </w:r>
    </w:p>
    <w:p w:rsidR="0081760C" w:rsidRDefault="0081760C" w:rsidP="0081760C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Mut zum Zeugnis</w:t>
      </w:r>
      <w:r>
        <w:br/>
        <w:t>Dass sie den Namen Jesu freimütig bekennen – auch wenn es ihr Leben kosten kann.</w:t>
      </w:r>
    </w:p>
    <w:p w:rsidR="0081760C" w:rsidRDefault="0081760C" w:rsidP="0081760C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Versorgung und Vernetzung</w:t>
      </w:r>
      <w:r>
        <w:br/>
        <w:t>Dass sie praktische Hilfe, Zugang zu Bibeln, geistliche Gemeinschaft und Unterstützung durch den weltweiten Leib Christi erhalten.</w:t>
      </w:r>
    </w:p>
    <w:p w:rsidR="0081760C" w:rsidRDefault="0081760C" w:rsidP="0081760C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Frucht trotz Verfolgung</w:t>
      </w:r>
      <w:r>
        <w:br/>
        <w:t>Dass gerade in bedrängten Regionen geistliches Wachstum, neue Gemeinden und Erweckung entstehen.</w:t>
      </w:r>
    </w:p>
    <w:p w:rsidR="0081760C" w:rsidRDefault="0081760C" w:rsidP="0081760C">
      <w:pPr>
        <w:pStyle w:val="berschrift1"/>
      </w:pPr>
      <w:r>
        <w:t>29 | Verführte (Esoterik, Sekten, Ideologien...)</w:t>
      </w:r>
    </w:p>
    <w:p w:rsidR="0081760C" w:rsidRDefault="0081760C" w:rsidP="0081760C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Erkenntnis der Wahrheit in Christus</w:t>
      </w:r>
      <w:r>
        <w:br/>
        <w:t>Dass Gott ihnen offenbart, dass Jesus allein der Weg, die Wahrheit und das Leben ist – nicht Systeme, Energien oder Selbsterlösung.</w:t>
      </w:r>
    </w:p>
    <w:p w:rsidR="0081760C" w:rsidRDefault="0081760C" w:rsidP="0081760C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Befreiung aus geistlicher Verstrickung</w:t>
      </w:r>
      <w:r>
        <w:br/>
        <w:t>Dass der Heilige Geist Ketten von Täuschung, Manipulation und dämonischem Einfluss zerbricht.</w:t>
      </w:r>
    </w:p>
    <w:p w:rsidR="007A1F9A" w:rsidRDefault="007A1F9A" w:rsidP="0081760C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  <w:rFonts w:eastAsiaTheme="majorEastAsia"/>
        </w:rPr>
        <w:t>Heilung von geistlichen und seelischen Verletzungen</w:t>
      </w:r>
      <w:r>
        <w:br/>
        <w:t>Dass Gott die inneren Wunden heilt, die durch falsche Lehren, Missbrauch geistlicher Autorität oder okkulte Praktiken entstanden sind, und neues Vertrauen zu ihm</w:t>
      </w:r>
      <w:r w:rsidR="008623A9">
        <w:t xml:space="preserve"> (und zu anderen Menschen/Gemeinde)</w:t>
      </w:r>
      <w:r>
        <w:t xml:space="preserve"> schenkt.</w:t>
      </w:r>
    </w:p>
    <w:p w:rsidR="0081760C" w:rsidRDefault="0081760C" w:rsidP="0081760C">
      <w:pPr>
        <w:pStyle w:val="StandardWeb"/>
      </w:pPr>
      <w:r>
        <w:rPr>
          <w:rFonts w:hAnsi="Symbol"/>
        </w:rPr>
        <w:lastRenderedPageBreak/>
        <w:t></w:t>
      </w:r>
      <w:r>
        <w:t xml:space="preserve">  </w:t>
      </w:r>
      <w:r>
        <w:rPr>
          <w:rStyle w:val="Fett"/>
        </w:rPr>
        <w:t>Mut zum Ausstieg und zur Umkehr</w:t>
      </w:r>
      <w:r>
        <w:br/>
        <w:t>Dass sie den Schritt wagen, toxische Strukturen zu verlassen – trotz Angst, Scham oder sozialem Druck – und zu Jesus umkehren.</w:t>
      </w:r>
    </w:p>
    <w:p w:rsidR="0081760C" w:rsidRDefault="0081760C" w:rsidP="0081760C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Integration in eine gesunde, bibeltreue Gemeinschaft</w:t>
      </w:r>
      <w:r>
        <w:br/>
        <w:t>Dass sie Annahme, Heilung und geistliches Wachstum in der Wahrheit des Evangeliums finden – und dass wir als Gemeinde so ein Ort werden.</w:t>
      </w:r>
    </w:p>
    <w:p w:rsidR="008623A9" w:rsidRDefault="008623A9" w:rsidP="008623A9">
      <w:pPr>
        <w:pStyle w:val="berschrift1"/>
      </w:pPr>
      <w:r>
        <w:t>30 | Deutschland</w:t>
      </w:r>
    </w:p>
    <w:p w:rsidR="008623A9" w:rsidRDefault="008623A9" w:rsidP="008623A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Erneuerung durch das Evangelium</w:t>
      </w:r>
      <w:r>
        <w:br/>
        <w:t>Dass in allen Gesellschaftsschichten geistliche Erweckung geschieht und Christus neu erkannt, bekannt und geehrt wird.</w:t>
      </w:r>
    </w:p>
    <w:p w:rsidR="008623A9" w:rsidRDefault="008623A9" w:rsidP="008623A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Buße über kollektive Gottvergessenheit</w:t>
      </w:r>
      <w:r>
        <w:br/>
        <w:t>Dass unser Land Schuld über moralischen Verfall, Gleichgültigkeit gegenüber Gottes Wort und Widerstand gegen biblische Ordnungen erkennt und umkehrt.</w:t>
      </w:r>
    </w:p>
    <w:p w:rsidR="008623A9" w:rsidRDefault="008623A9" w:rsidP="008623A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Weisheit und Mut für Christen im öffentlichen Raum</w:t>
      </w:r>
      <w:r>
        <w:br/>
        <w:t>Dass Lehrer, Politiker, Künstler, Unternehmer und Pastoren mutig und weise zur Wahrheit stehen – ohne Menschenfurcht.</w:t>
      </w:r>
    </w:p>
    <w:p w:rsidR="008623A9" w:rsidRDefault="008623A9" w:rsidP="008623A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Starke und treue Gemeinden</w:t>
      </w:r>
      <w:r>
        <w:br/>
        <w:t>Dass bibeltreue Gemeinden in Liebe, Klarheit und Vollmacht das Licht des Evangeliums in eine orientierungslose Gesellschaft tragen.</w:t>
      </w:r>
    </w:p>
    <w:p w:rsidR="008623A9" w:rsidRDefault="008623A9" w:rsidP="008623A9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Jugend, Bildung und Medien</w:t>
      </w:r>
      <w:r>
        <w:br/>
        <w:t>Dass eine neue Generation heranwächst, die sich nicht dem Zeitgeist verkauft, sondern hungrig ist nach Wahrheit, Gerechtigkeit und echtem Leben in Christus.</w:t>
      </w:r>
    </w:p>
    <w:p w:rsidR="008623A9" w:rsidRDefault="008623A9" w:rsidP="008623A9">
      <w:pPr>
        <w:pStyle w:val="berschrift1"/>
      </w:pPr>
      <w:r>
        <w:t xml:space="preserve">31 | </w:t>
      </w:r>
      <w:r w:rsidR="00374F6A">
        <w:t>Schutz unserer Gemeinde</w:t>
      </w:r>
    </w:p>
    <w:p w:rsidR="00374F6A" w:rsidRDefault="00374F6A" w:rsidP="00374F6A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Einheit trotz Unterschiedlichkeit</w:t>
      </w:r>
      <w:r>
        <w:br/>
        <w:t>Dass Gott uns vor Streit, Parteiungen und zerstörerischen Dynamiken durch Stolz, Egoismus oder verletzte Eitelkeit bewahrt.</w:t>
      </w:r>
    </w:p>
    <w:p w:rsidR="00374F6A" w:rsidRDefault="00374F6A" w:rsidP="00374F6A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Entwaffnung von Machtmenschen</w:t>
      </w:r>
      <w:r>
        <w:br/>
        <w:t>Dass er uns geistliche Autorität und Klarheit gibt im Umgang mit manipulativen, kontrollierenden oder spaltenden Persönlichkeiten.</w:t>
      </w:r>
    </w:p>
    <w:p w:rsidR="00374F6A" w:rsidRDefault="00374F6A" w:rsidP="00374F6A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Wachsamkeit gegenüber Irrlehren und überwertigen Ideen</w:t>
      </w:r>
      <w:r>
        <w:br/>
        <w:t xml:space="preserve">Dass </w:t>
      </w:r>
      <w:r w:rsidR="0033223D">
        <w:t>persönliche, fromme</w:t>
      </w:r>
      <w:r>
        <w:t xml:space="preserve"> </w:t>
      </w:r>
      <w:r>
        <w:t>Spielwiesen</w:t>
      </w:r>
      <w:r w:rsidR="0033223D">
        <w:t xml:space="preserve"> einzelner</w:t>
      </w:r>
      <w:r>
        <w:t xml:space="preserve">, </w:t>
      </w:r>
      <w:r w:rsidR="0033223D">
        <w:t>christliche Trends</w:t>
      </w:r>
      <w:r>
        <w:t xml:space="preserve"> oder </w:t>
      </w:r>
      <w:r>
        <w:t>falsche Lehre</w:t>
      </w:r>
      <w:r w:rsidR="0033223D">
        <w:t xml:space="preserve">n die Gemeinde nicht unnötig belasten und schädigen. </w:t>
      </w:r>
    </w:p>
    <w:p w:rsidR="00374F6A" w:rsidRDefault="00374F6A" w:rsidP="00374F6A">
      <w:pPr>
        <w:pStyle w:val="StandardWeb"/>
      </w:pPr>
      <w:r>
        <w:rPr>
          <w:rFonts w:hAnsi="Symbol"/>
        </w:rPr>
        <w:t></w:t>
      </w:r>
      <w:r>
        <w:t xml:space="preserve">  </w:t>
      </w:r>
      <w:r>
        <w:rPr>
          <w:rStyle w:val="Fett"/>
        </w:rPr>
        <w:t>Schutz vor Verleumdung und Anfeindung von außen</w:t>
      </w:r>
      <w:r>
        <w:br/>
        <w:t xml:space="preserve">Dass Gott uns </w:t>
      </w:r>
      <w:r w:rsidR="00E465B2">
        <w:t xml:space="preserve">vor </w:t>
      </w:r>
      <w:r>
        <w:t>medialem Druck, gesellschaftlicher Ablehnung oder gezielter Verfolgung</w:t>
      </w:r>
      <w:r w:rsidR="00E465B2">
        <w:t xml:space="preserve"> bewahrt, und dass er uns Weisheit und Standfestigkeit gibt, wenn es dazu kommen sollte. </w:t>
      </w:r>
    </w:p>
    <w:p w:rsidR="00374F6A" w:rsidRDefault="00374F6A" w:rsidP="00374F6A">
      <w:pPr>
        <w:pStyle w:val="StandardWeb"/>
      </w:pPr>
      <w:r>
        <w:rPr>
          <w:rFonts w:hAnsi="Symbol"/>
        </w:rPr>
        <w:lastRenderedPageBreak/>
        <w:t></w:t>
      </w:r>
      <w:r>
        <w:t xml:space="preserve">  </w:t>
      </w:r>
      <w:r>
        <w:rPr>
          <w:rStyle w:val="Fett"/>
        </w:rPr>
        <w:t>Mut und Hoffnung in Bedrängnis</w:t>
      </w:r>
      <w:r>
        <w:br/>
        <w:t xml:space="preserve">Dass er uns geistlich stärkt, wenn Resignation, Erschöpfung oder Enttäuschung die Gemeinde </w:t>
      </w:r>
      <w:r w:rsidR="00E465B2">
        <w:t xml:space="preserve">als Ganzes </w:t>
      </w:r>
      <w:r>
        <w:t>belasten.</w:t>
      </w:r>
    </w:p>
    <w:p w:rsidR="00374F6A" w:rsidRPr="00374F6A" w:rsidRDefault="00374F6A" w:rsidP="00374F6A">
      <w:pPr>
        <w:rPr>
          <w:lang w:eastAsia="en-US"/>
        </w:rPr>
      </w:pPr>
    </w:p>
    <w:p w:rsidR="0081760C" w:rsidRPr="0081760C" w:rsidRDefault="0081760C" w:rsidP="007A1F9A">
      <w:pPr>
        <w:pStyle w:val="berschrift1"/>
      </w:pPr>
    </w:p>
    <w:p w:rsidR="00710AEC" w:rsidRPr="00710AEC" w:rsidRDefault="00710AEC" w:rsidP="00710AEC">
      <w:pPr>
        <w:rPr>
          <w:lang w:eastAsia="en-US"/>
        </w:rPr>
      </w:pPr>
    </w:p>
    <w:p w:rsidR="007B7064" w:rsidRPr="007B7064" w:rsidRDefault="007B7064" w:rsidP="007B7064">
      <w:pPr>
        <w:rPr>
          <w:lang w:eastAsia="en-US"/>
        </w:rPr>
      </w:pPr>
    </w:p>
    <w:p w:rsidR="00BC36FB" w:rsidRPr="00BC36FB" w:rsidRDefault="00BC36FB" w:rsidP="00BC36FB">
      <w:pPr>
        <w:rPr>
          <w:lang w:eastAsia="en-US"/>
        </w:rPr>
      </w:pPr>
    </w:p>
    <w:p w:rsidR="00BC36FB" w:rsidRPr="00BC36FB" w:rsidRDefault="00BC36FB" w:rsidP="00BC36FB">
      <w:pPr>
        <w:rPr>
          <w:lang w:eastAsia="en-US"/>
        </w:rPr>
      </w:pPr>
    </w:p>
    <w:p w:rsidR="00E90A85" w:rsidRPr="00E90A85" w:rsidRDefault="00E90A85" w:rsidP="00E90A85">
      <w:pPr>
        <w:rPr>
          <w:lang w:eastAsia="en-US"/>
        </w:rPr>
      </w:pPr>
    </w:p>
    <w:p w:rsidR="002E3113" w:rsidRPr="002E3113" w:rsidRDefault="002E3113" w:rsidP="002E3113">
      <w:pPr>
        <w:rPr>
          <w:lang w:eastAsia="en-US"/>
        </w:rPr>
      </w:pPr>
    </w:p>
    <w:p w:rsidR="001730EA" w:rsidRPr="001730EA" w:rsidRDefault="001730EA" w:rsidP="001730EA">
      <w:pPr>
        <w:rPr>
          <w:lang w:eastAsia="en-US"/>
        </w:rPr>
      </w:pPr>
    </w:p>
    <w:p w:rsidR="00B709D3" w:rsidRPr="00B709D3" w:rsidRDefault="00B709D3" w:rsidP="00B709D3">
      <w:pPr>
        <w:rPr>
          <w:lang w:eastAsia="en-US"/>
        </w:rPr>
      </w:pPr>
    </w:p>
    <w:p w:rsidR="0006406B" w:rsidRPr="0006406B" w:rsidRDefault="0006406B" w:rsidP="0006406B">
      <w:pPr>
        <w:rPr>
          <w:lang w:eastAsia="en-US"/>
        </w:rPr>
      </w:pPr>
    </w:p>
    <w:p w:rsidR="0006406B" w:rsidRPr="0006406B" w:rsidRDefault="0006406B" w:rsidP="0006406B">
      <w:pPr>
        <w:rPr>
          <w:lang w:eastAsia="en-US"/>
        </w:rPr>
      </w:pPr>
    </w:p>
    <w:p w:rsidR="000779E0" w:rsidRPr="000779E0" w:rsidRDefault="000779E0" w:rsidP="000779E0">
      <w:pPr>
        <w:rPr>
          <w:lang w:eastAsia="en-US"/>
        </w:rPr>
      </w:pPr>
    </w:p>
    <w:p w:rsidR="00C52421" w:rsidRDefault="00C52421" w:rsidP="00C52421">
      <w:pPr>
        <w:pStyle w:val="StandardWeb"/>
      </w:pPr>
    </w:p>
    <w:p w:rsidR="00C52421" w:rsidRDefault="00C52421" w:rsidP="00C52421">
      <w:pPr>
        <w:pStyle w:val="StandardWeb"/>
      </w:pPr>
    </w:p>
    <w:p w:rsidR="00C52421" w:rsidRPr="00C52421" w:rsidRDefault="00C52421" w:rsidP="00C52421">
      <w:pPr>
        <w:rPr>
          <w:lang w:eastAsia="en-US"/>
        </w:rPr>
      </w:pPr>
    </w:p>
    <w:p w:rsidR="00867939" w:rsidRPr="00867939" w:rsidRDefault="00867939" w:rsidP="00867939">
      <w:pPr>
        <w:rPr>
          <w:lang w:eastAsia="en-US" w:bidi="en-US"/>
        </w:rPr>
      </w:pPr>
    </w:p>
    <w:sectPr w:rsidR="00867939" w:rsidRPr="00867939" w:rsidSect="00E117FA"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3108" w:rsidRDefault="00DF3108" w:rsidP="000322F9">
      <w:pPr>
        <w:spacing w:before="0"/>
      </w:pPr>
      <w:r>
        <w:separator/>
      </w:r>
    </w:p>
  </w:endnote>
  <w:endnote w:type="continuationSeparator" w:id="0">
    <w:p w:rsidR="00DF3108" w:rsidRDefault="00DF3108" w:rsidP="000322F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25783127"/>
      <w:docPartObj>
        <w:docPartGallery w:val="Page Numbers (Bottom of Page)"/>
        <w:docPartUnique/>
      </w:docPartObj>
    </w:sdtPr>
    <w:sdtContent>
      <w:p w:rsidR="000322F9" w:rsidRDefault="000322F9" w:rsidP="001C1A9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</w:rPr>
          <w:fldChar w:fldCharType="end"/>
        </w:r>
      </w:p>
    </w:sdtContent>
  </w:sdt>
  <w:p w:rsidR="000322F9" w:rsidRDefault="000322F9" w:rsidP="000322F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810320278"/>
      <w:docPartObj>
        <w:docPartGallery w:val="Page Numbers (Bottom of Page)"/>
        <w:docPartUnique/>
      </w:docPartObj>
    </w:sdtPr>
    <w:sdtContent>
      <w:p w:rsidR="000322F9" w:rsidRDefault="000322F9" w:rsidP="001C1A9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:rsidR="000322F9" w:rsidRDefault="000322F9" w:rsidP="000322F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3108" w:rsidRDefault="00DF3108" w:rsidP="000322F9">
      <w:pPr>
        <w:spacing w:before="0"/>
      </w:pPr>
      <w:r>
        <w:separator/>
      </w:r>
    </w:p>
  </w:footnote>
  <w:footnote w:type="continuationSeparator" w:id="0">
    <w:p w:rsidR="00DF3108" w:rsidRDefault="00DF3108" w:rsidP="000322F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E48FA"/>
    <w:multiLevelType w:val="multilevel"/>
    <w:tmpl w:val="1E8ADACC"/>
    <w:lvl w:ilvl="0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21D92A92"/>
    <w:multiLevelType w:val="hybridMultilevel"/>
    <w:tmpl w:val="73700FA6"/>
    <w:lvl w:ilvl="0" w:tplc="18E08CB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13C27"/>
    <w:multiLevelType w:val="hybridMultilevel"/>
    <w:tmpl w:val="E0BC13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FF56B8"/>
    <w:multiLevelType w:val="hybridMultilevel"/>
    <w:tmpl w:val="4126BB5C"/>
    <w:lvl w:ilvl="0" w:tplc="4DB8F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155269">
    <w:abstractNumId w:val="1"/>
  </w:num>
  <w:num w:numId="2" w16cid:durableId="1122311434">
    <w:abstractNumId w:val="3"/>
  </w:num>
  <w:num w:numId="3" w16cid:durableId="1552762714">
    <w:abstractNumId w:val="0"/>
  </w:num>
  <w:num w:numId="4" w16cid:durableId="1180466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53"/>
    <w:rsid w:val="00004E84"/>
    <w:rsid w:val="000322F9"/>
    <w:rsid w:val="0006406B"/>
    <w:rsid w:val="000779E0"/>
    <w:rsid w:val="00105132"/>
    <w:rsid w:val="00164437"/>
    <w:rsid w:val="0017212D"/>
    <w:rsid w:val="001730EA"/>
    <w:rsid w:val="001B56D7"/>
    <w:rsid w:val="00245CA7"/>
    <w:rsid w:val="00254EC3"/>
    <w:rsid w:val="0028217A"/>
    <w:rsid w:val="002D5E79"/>
    <w:rsid w:val="002E3113"/>
    <w:rsid w:val="0033223D"/>
    <w:rsid w:val="00374F6A"/>
    <w:rsid w:val="003F1FB9"/>
    <w:rsid w:val="004B3924"/>
    <w:rsid w:val="004D0E4E"/>
    <w:rsid w:val="0058083B"/>
    <w:rsid w:val="005C7F83"/>
    <w:rsid w:val="005E08D4"/>
    <w:rsid w:val="00666753"/>
    <w:rsid w:val="00671CC0"/>
    <w:rsid w:val="00703975"/>
    <w:rsid w:val="00710AEC"/>
    <w:rsid w:val="00722190"/>
    <w:rsid w:val="0075008C"/>
    <w:rsid w:val="00755CE7"/>
    <w:rsid w:val="007A1F9A"/>
    <w:rsid w:val="007B7064"/>
    <w:rsid w:val="007D7B4A"/>
    <w:rsid w:val="0081760C"/>
    <w:rsid w:val="008623A9"/>
    <w:rsid w:val="00863E60"/>
    <w:rsid w:val="00867939"/>
    <w:rsid w:val="008919BF"/>
    <w:rsid w:val="008E26C4"/>
    <w:rsid w:val="008F1639"/>
    <w:rsid w:val="00925852"/>
    <w:rsid w:val="00955075"/>
    <w:rsid w:val="00A52EF6"/>
    <w:rsid w:val="00B709D3"/>
    <w:rsid w:val="00BC36FB"/>
    <w:rsid w:val="00C52421"/>
    <w:rsid w:val="00CE6DA1"/>
    <w:rsid w:val="00D637E5"/>
    <w:rsid w:val="00D72B1C"/>
    <w:rsid w:val="00DB7E8A"/>
    <w:rsid w:val="00DF3108"/>
    <w:rsid w:val="00E117FA"/>
    <w:rsid w:val="00E465B2"/>
    <w:rsid w:val="00E724ED"/>
    <w:rsid w:val="00E90A85"/>
    <w:rsid w:val="00EE738C"/>
    <w:rsid w:val="00EF2C7D"/>
    <w:rsid w:val="00FC0C41"/>
    <w:rsid w:val="00FD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271DA7"/>
  <w15:chartTrackingRefBased/>
  <w15:docId w15:val="{8165B689-13BE-1A4E-94A7-D18EE499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kern w:val="2"/>
        <w:sz w:val="28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7E8A"/>
    <w:pPr>
      <w:spacing w:before="120"/>
    </w:pPr>
    <w:rPr>
      <w:color w:val="000000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66753"/>
    <w:pPr>
      <w:keepNext/>
      <w:keepLines/>
      <w:spacing w:before="240" w:after="120"/>
      <w:outlineLvl w:val="0"/>
    </w:pPr>
    <w:rPr>
      <w:rFonts w:eastAsiaTheme="majorEastAsia" w:cs="Mangal"/>
      <w:b/>
      <w:color w:val="000000" w:themeColor="text1"/>
      <w:sz w:val="32"/>
      <w:szCs w:val="29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919BF"/>
    <w:pPr>
      <w:spacing w:after="120"/>
      <w:outlineLvl w:val="1"/>
    </w:pPr>
    <w:rPr>
      <w:rFonts w:asciiTheme="majorHAnsi" w:eastAsiaTheme="majorEastAsia" w:hAnsiTheme="majorHAnsi" w:cs="Calibri"/>
      <w:i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7E8A"/>
    <w:pPr>
      <w:keepNext/>
      <w:spacing w:after="120"/>
      <w:outlineLvl w:val="2"/>
    </w:pPr>
    <w:rPr>
      <w:rFonts w:asciiTheme="minorHAnsi" w:eastAsiaTheme="majorEastAsia" w:hAnsiTheme="minorHAnsi" w:cs="Mangal"/>
      <w:b/>
      <w:color w:val="000000" w:themeColor="text1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67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67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67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67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6753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6753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919BF"/>
    <w:rPr>
      <w:rFonts w:asciiTheme="majorHAnsi" w:eastAsiaTheme="majorEastAsia" w:hAnsiTheme="majorHAnsi" w:cs="Calibri"/>
      <w:i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6753"/>
    <w:rPr>
      <w:rFonts w:eastAsiaTheme="majorEastAsia" w:cs="Mangal"/>
      <w:b/>
      <w:color w:val="000000" w:themeColor="text1"/>
      <w:kern w:val="0"/>
      <w:sz w:val="32"/>
      <w:szCs w:val="29"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863E60"/>
    <w:rPr>
      <w:rFonts w:cs="Mangal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3E60"/>
    <w:rPr>
      <w:rFonts w:cs="Mangal"/>
      <w:sz w:val="18"/>
      <w:szCs w:val="18"/>
      <w:lang w:eastAsia="zh-CN" w:bidi="hi-I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7E8A"/>
    <w:rPr>
      <w:rFonts w:asciiTheme="minorHAnsi" w:eastAsiaTheme="majorEastAsia" w:hAnsiTheme="minorHAnsi" w:cs="Mangal"/>
      <w:b/>
      <w:color w:val="000000" w:themeColor="text1"/>
      <w:szCs w:val="21"/>
      <w:lang w:eastAsia="zh-CN" w:bidi="hi-IN"/>
      <w14:ligatures w14:val="none"/>
    </w:rPr>
  </w:style>
  <w:style w:type="character" w:styleId="Funotenzeichen">
    <w:name w:val="footnote reference"/>
    <w:basedOn w:val="Absatz-Standardschriftart"/>
    <w:uiPriority w:val="99"/>
    <w:unhideWhenUsed/>
    <w:qFormat/>
    <w:rsid w:val="00FD0913"/>
    <w:rPr>
      <w:sz w:val="20"/>
      <w:vertAlign w:val="superscript"/>
    </w:rPr>
  </w:style>
  <w:style w:type="paragraph" w:styleId="Listenabsatz">
    <w:name w:val="List Paragraph"/>
    <w:basedOn w:val="Standard"/>
    <w:autoRedefine/>
    <w:uiPriority w:val="34"/>
    <w:qFormat/>
    <w:rsid w:val="008F1639"/>
    <w:pPr>
      <w:numPr>
        <w:numId w:val="3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D0E4E"/>
    <w:pPr>
      <w:pageBreakBefore/>
      <w:pBdr>
        <w:bottom w:val="single" w:sz="12" w:space="4" w:color="000000" w:themeColor="text1"/>
      </w:pBdr>
      <w:spacing w:before="0" w:after="300"/>
      <w:contextualSpacing/>
    </w:pPr>
    <w:rPr>
      <w:rFonts w:asciiTheme="majorHAnsi" w:eastAsiaTheme="majorEastAsia" w:hAnsiTheme="majorHAnsi" w:cstheme="majorBidi"/>
      <w:spacing w:val="5"/>
      <w:kern w:val="28"/>
      <w:sz w:val="40"/>
      <w:szCs w:val="52"/>
      <w:lang w:bidi="en-US"/>
    </w:rPr>
  </w:style>
  <w:style w:type="character" w:customStyle="1" w:styleId="TitelZchn">
    <w:name w:val="Titel Zchn"/>
    <w:basedOn w:val="Absatz-Standardschriftart"/>
    <w:link w:val="Titel"/>
    <w:uiPriority w:val="10"/>
    <w:rsid w:val="004D0E4E"/>
    <w:rPr>
      <w:rFonts w:asciiTheme="majorHAnsi" w:eastAsiaTheme="majorEastAsia" w:hAnsiTheme="majorHAnsi" w:cstheme="majorBidi"/>
      <w:spacing w:val="5"/>
      <w:kern w:val="28"/>
      <w:sz w:val="40"/>
      <w:szCs w:val="52"/>
      <w:lang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6753"/>
    <w:rPr>
      <w:rFonts w:asciiTheme="minorHAnsi" w:eastAsiaTheme="majorEastAsia" w:hAnsiTheme="minorHAnsi" w:cstheme="majorBidi"/>
      <w:i/>
      <w:iCs/>
      <w:color w:val="2F5496" w:themeColor="accent1" w:themeShade="BF"/>
      <w:kern w:val="0"/>
      <w:lang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6753"/>
    <w:rPr>
      <w:rFonts w:asciiTheme="minorHAnsi" w:eastAsiaTheme="majorEastAsia" w:hAnsiTheme="minorHAnsi" w:cstheme="majorBidi"/>
      <w:color w:val="2F5496" w:themeColor="accent1" w:themeShade="BF"/>
      <w:kern w:val="0"/>
      <w:lang w:eastAsia="de-DE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6753"/>
    <w:rPr>
      <w:rFonts w:asciiTheme="minorHAnsi" w:eastAsiaTheme="majorEastAsia" w:hAnsiTheme="minorHAnsi" w:cstheme="majorBidi"/>
      <w:i/>
      <w:iCs/>
      <w:color w:val="595959" w:themeColor="text1" w:themeTint="A6"/>
      <w:kern w:val="0"/>
      <w:lang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6753"/>
    <w:rPr>
      <w:rFonts w:asciiTheme="minorHAnsi" w:eastAsiaTheme="majorEastAsia" w:hAnsiTheme="minorHAnsi" w:cstheme="majorBidi"/>
      <w:color w:val="595959" w:themeColor="text1" w:themeTint="A6"/>
      <w:kern w:val="0"/>
      <w:lang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6753"/>
    <w:rPr>
      <w:rFonts w:asciiTheme="minorHAnsi" w:eastAsiaTheme="majorEastAsia" w:hAnsiTheme="minorHAnsi" w:cstheme="majorBidi"/>
      <w:i/>
      <w:iCs/>
      <w:color w:val="272727" w:themeColor="text1" w:themeTint="D8"/>
      <w:kern w:val="0"/>
      <w:lang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6753"/>
    <w:rPr>
      <w:rFonts w:asciiTheme="minorHAnsi" w:eastAsiaTheme="majorEastAsia" w:hAnsiTheme="minorHAnsi" w:cstheme="majorBidi"/>
      <w:color w:val="272727" w:themeColor="text1" w:themeTint="D8"/>
      <w:kern w:val="0"/>
      <w:lang w:eastAsia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675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6753"/>
    <w:rPr>
      <w:rFonts w:asciiTheme="minorHAnsi" w:eastAsiaTheme="majorEastAsia" w:hAnsiTheme="minorHAnsi" w:cstheme="majorBidi"/>
      <w:color w:val="595959" w:themeColor="text1" w:themeTint="A6"/>
      <w:spacing w:val="15"/>
      <w:kern w:val="0"/>
      <w:szCs w:val="28"/>
      <w:lang w:eastAsia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6667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66753"/>
    <w:rPr>
      <w:i/>
      <w:iCs/>
      <w:color w:val="404040" w:themeColor="text1" w:themeTint="BF"/>
      <w:kern w:val="0"/>
      <w:lang w:eastAsia="de-DE"/>
      <w14:ligatures w14:val="none"/>
    </w:rPr>
  </w:style>
  <w:style w:type="character" w:styleId="IntensiveHervorhebung">
    <w:name w:val="Intense Emphasis"/>
    <w:basedOn w:val="Absatz-Standardschriftart"/>
    <w:uiPriority w:val="21"/>
    <w:qFormat/>
    <w:rsid w:val="0066675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66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6753"/>
    <w:rPr>
      <w:i/>
      <w:iCs/>
      <w:color w:val="2F5496" w:themeColor="accent1" w:themeShade="BF"/>
      <w:kern w:val="0"/>
      <w:lang w:eastAsia="de-DE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666753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867939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styleId="Fett">
    <w:name w:val="Strong"/>
    <w:basedOn w:val="Absatz-Standardschriftart"/>
    <w:uiPriority w:val="22"/>
    <w:qFormat/>
    <w:rsid w:val="00867939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0322F9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0322F9"/>
    <w:rPr>
      <w:color w:val="000000"/>
      <w:kern w:val="0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0322F9"/>
  </w:style>
  <w:style w:type="character" w:styleId="Hervorhebung">
    <w:name w:val="Emphasis"/>
    <w:basedOn w:val="Absatz-Standardschriftart"/>
    <w:uiPriority w:val="20"/>
    <w:qFormat/>
    <w:rsid w:val="00E90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4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3132</Words>
  <Characters>19733</Characters>
  <Application>Microsoft Office Word</Application>
  <DocSecurity>0</DocSecurity>
  <Lines>164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Fischer</dc:creator>
  <cp:keywords/>
  <dc:description/>
  <cp:lastModifiedBy>Jürgen Fischer</cp:lastModifiedBy>
  <cp:revision>2</cp:revision>
  <dcterms:created xsi:type="dcterms:W3CDTF">2025-08-08T04:43:00Z</dcterms:created>
  <dcterms:modified xsi:type="dcterms:W3CDTF">2025-08-08T06:13:00Z</dcterms:modified>
</cp:coreProperties>
</file>